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diagrams/drawing2.xml" ContentType="application/vnd.ms-office.drawingml.diagramDrawing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B7C" w:rsidRDefault="00D75B7C" w:rsidP="00280174">
      <w:pPr>
        <w:pStyle w:val="Ttulo"/>
        <w:rPr>
          <w:rFonts w:ascii="Arial" w:hAnsi="Arial" w:cs="Arial"/>
          <w:noProof/>
          <w:color w:val="000000" w:themeColor="text1"/>
          <w:sz w:val="28"/>
          <w:szCs w:val="28"/>
        </w:rPr>
      </w:pPr>
    </w:p>
    <w:p w:rsidR="003B72C8" w:rsidRPr="0097464C" w:rsidRDefault="00880C38" w:rsidP="00880C38">
      <w:pPr>
        <w:pStyle w:val="Ttulo"/>
        <w:jc w:val="center"/>
        <w:rPr>
          <w:rFonts w:ascii="Arial" w:hAnsi="Arial" w:cs="Arial"/>
          <w:noProof/>
          <w:color w:val="000000" w:themeColor="text1"/>
          <w:sz w:val="28"/>
          <w:szCs w:val="28"/>
        </w:rPr>
      </w:pPr>
      <w:r w:rsidRPr="0097464C">
        <w:rPr>
          <w:rFonts w:ascii="Arial" w:hAnsi="Arial" w:cs="Arial"/>
          <w:noProof/>
          <w:color w:val="000000" w:themeColor="text1"/>
          <w:sz w:val="28"/>
          <w:szCs w:val="28"/>
        </w:rPr>
        <w:t>dIFUSI</w:t>
      </w:r>
      <w:r w:rsidR="00D75B7C">
        <w:rPr>
          <w:rFonts w:ascii="Arial" w:hAnsi="Arial" w:cs="Arial"/>
          <w:noProof/>
          <w:color w:val="000000" w:themeColor="text1"/>
          <w:sz w:val="28"/>
          <w:szCs w:val="28"/>
        </w:rPr>
        <w:t>o</w:t>
      </w:r>
      <w:r w:rsidRPr="0097464C">
        <w:rPr>
          <w:rFonts w:ascii="Arial" w:hAnsi="Arial" w:cs="Arial"/>
          <w:noProof/>
          <w:color w:val="000000" w:themeColor="text1"/>
          <w:sz w:val="28"/>
          <w:szCs w:val="28"/>
        </w:rPr>
        <w:t xml:space="preserve">N A LA CIUDADANIA DE LA LEY DE INGRESOS Y DEL PRESUPUESTO DE EGRESOS EJERCICIO FISCAL </w:t>
      </w:r>
      <w:r w:rsidR="00CB1980">
        <w:rPr>
          <w:rFonts w:ascii="Arial" w:hAnsi="Arial" w:cs="Arial"/>
          <w:noProof/>
          <w:color w:val="000000" w:themeColor="text1"/>
          <w:sz w:val="28"/>
          <w:szCs w:val="28"/>
        </w:rPr>
        <w:t>202</w:t>
      </w:r>
      <w:r w:rsidR="0056745E">
        <w:rPr>
          <w:rFonts w:ascii="Arial" w:hAnsi="Arial" w:cs="Arial"/>
          <w:noProof/>
          <w:color w:val="000000" w:themeColor="text1"/>
          <w:sz w:val="28"/>
          <w:szCs w:val="28"/>
        </w:rPr>
        <w:t>4</w:t>
      </w:r>
    </w:p>
    <w:p w:rsidR="00593742" w:rsidRPr="0097464C" w:rsidRDefault="00593742" w:rsidP="00B95B36">
      <w:pPr>
        <w:jc w:val="both"/>
        <w:rPr>
          <w:rFonts w:ascii="Arial" w:hAnsi="Arial" w:cs="Arial"/>
          <w:b/>
          <w:sz w:val="28"/>
          <w:szCs w:val="28"/>
        </w:rPr>
      </w:pPr>
      <w:r w:rsidRPr="0097464C">
        <w:rPr>
          <w:rFonts w:ascii="Arial" w:hAnsi="Arial" w:cs="Arial"/>
          <w:b/>
          <w:sz w:val="28"/>
          <w:szCs w:val="28"/>
        </w:rPr>
        <w:t>¿Qué es la Ley de Ingresos y cuál es su importancia?</w:t>
      </w:r>
    </w:p>
    <w:p w:rsidR="00593742" w:rsidRPr="0097464C" w:rsidRDefault="00593742" w:rsidP="00B95B36">
      <w:pPr>
        <w:jc w:val="both"/>
        <w:rPr>
          <w:rFonts w:ascii="Arial" w:hAnsi="Arial" w:cs="Arial"/>
          <w:sz w:val="28"/>
          <w:szCs w:val="28"/>
        </w:rPr>
      </w:pPr>
      <w:r w:rsidRPr="0097464C">
        <w:rPr>
          <w:rFonts w:ascii="Arial" w:hAnsi="Arial" w:cs="Arial"/>
          <w:sz w:val="28"/>
          <w:szCs w:val="28"/>
        </w:rPr>
        <w:t>La Ley de Ingresos determina la manera en que el Municipio va a tener sus recursos económicos, aquí se determinan las cantidades y formas para efectuar los cobros de Impuestos, Derechos, Cuotas, Aportaciones, Contribuciones, etc., dichos cobros deben estar incluidos en esta Ley para efecto de poder ser recaudados.</w:t>
      </w:r>
    </w:p>
    <w:p w:rsidR="00B95B36" w:rsidRPr="0097464C" w:rsidRDefault="00B95B36" w:rsidP="00B95B36">
      <w:pPr>
        <w:jc w:val="both"/>
        <w:rPr>
          <w:rFonts w:ascii="Arial" w:hAnsi="Arial" w:cs="Arial"/>
          <w:sz w:val="28"/>
          <w:szCs w:val="28"/>
        </w:rPr>
      </w:pPr>
    </w:p>
    <w:p w:rsidR="00593742" w:rsidRPr="0097464C" w:rsidRDefault="00593742" w:rsidP="00B95B36">
      <w:pPr>
        <w:jc w:val="both"/>
        <w:rPr>
          <w:rFonts w:ascii="Arial" w:hAnsi="Arial" w:cs="Arial"/>
          <w:b/>
          <w:sz w:val="28"/>
          <w:szCs w:val="28"/>
        </w:rPr>
      </w:pPr>
      <w:r w:rsidRPr="0097464C">
        <w:rPr>
          <w:rFonts w:ascii="Arial" w:hAnsi="Arial" w:cs="Arial"/>
          <w:b/>
          <w:sz w:val="28"/>
          <w:szCs w:val="28"/>
        </w:rPr>
        <w:t>¿De dónde obtienen los gobiernos sus ingresos?</w:t>
      </w:r>
    </w:p>
    <w:p w:rsidR="00593742" w:rsidRPr="0097464C" w:rsidRDefault="00593742" w:rsidP="00B95B36">
      <w:pPr>
        <w:pStyle w:val="Texto"/>
        <w:spacing w:before="60" w:after="60" w:line="250" w:lineRule="exact"/>
        <w:ind w:firstLine="0"/>
        <w:rPr>
          <w:sz w:val="28"/>
          <w:szCs w:val="28"/>
        </w:rPr>
      </w:pPr>
      <w:r w:rsidRPr="0097464C">
        <w:rPr>
          <w:sz w:val="28"/>
          <w:szCs w:val="28"/>
        </w:rPr>
        <w:t>Los Ingresos del Municipio se obtienen de:</w:t>
      </w:r>
    </w:p>
    <w:p w:rsidR="00593742" w:rsidRPr="0097464C" w:rsidRDefault="00593742" w:rsidP="00B95B36">
      <w:pPr>
        <w:jc w:val="both"/>
        <w:rPr>
          <w:rFonts w:ascii="Arial" w:hAnsi="Arial" w:cs="Arial"/>
          <w:sz w:val="28"/>
          <w:szCs w:val="28"/>
        </w:rPr>
      </w:pPr>
      <w:r w:rsidRPr="0097464C">
        <w:rPr>
          <w:rFonts w:ascii="Arial" w:hAnsi="Arial" w:cs="Arial"/>
          <w:sz w:val="28"/>
          <w:szCs w:val="28"/>
        </w:rPr>
        <w:t>Impuestos, Derechos, Cuotas y Aportaciones de Seguridad Social, Contribuciones de Mejoras, Productos de Tipo Corriente, Participaciones, Convenios, Incentivos, Ingresos por Ventas de Bienes y Servicios, Transferencias, Asignaciones, Subsidios y Subvenciones, Pensiones y Jubilaciones, Financiamientos.</w:t>
      </w:r>
    </w:p>
    <w:p w:rsidR="00B95B36" w:rsidRPr="0097464C" w:rsidRDefault="00B95B36" w:rsidP="00B95B36">
      <w:pPr>
        <w:jc w:val="both"/>
        <w:rPr>
          <w:rFonts w:ascii="Arial" w:hAnsi="Arial" w:cs="Arial"/>
          <w:sz w:val="28"/>
          <w:szCs w:val="28"/>
        </w:rPr>
      </w:pPr>
    </w:p>
    <w:p w:rsidR="00593742" w:rsidRPr="004E3D8E" w:rsidRDefault="00593742" w:rsidP="00B95B36">
      <w:pPr>
        <w:jc w:val="both"/>
        <w:rPr>
          <w:rFonts w:ascii="Arial" w:hAnsi="Arial" w:cs="Arial"/>
          <w:b/>
          <w:sz w:val="28"/>
          <w:szCs w:val="28"/>
        </w:rPr>
      </w:pPr>
      <w:r w:rsidRPr="0097464C">
        <w:rPr>
          <w:rFonts w:ascii="Arial" w:hAnsi="Arial" w:cs="Arial"/>
          <w:b/>
          <w:sz w:val="28"/>
          <w:szCs w:val="28"/>
        </w:rPr>
        <w:t xml:space="preserve">¿Qué es el Presupuesto de Egresos y cuál es su </w:t>
      </w:r>
      <w:r w:rsidRPr="004E3D8E">
        <w:rPr>
          <w:rFonts w:ascii="Arial" w:hAnsi="Arial" w:cs="Arial"/>
          <w:b/>
          <w:sz w:val="28"/>
          <w:szCs w:val="28"/>
        </w:rPr>
        <w:t>importancia?</w:t>
      </w:r>
    </w:p>
    <w:p w:rsidR="00593742" w:rsidRPr="004E3D8E" w:rsidRDefault="00593742" w:rsidP="004E3D8E">
      <w:pPr>
        <w:jc w:val="both"/>
        <w:rPr>
          <w:rStyle w:val="Ttulo1Car"/>
          <w:rFonts w:ascii="Arial" w:eastAsia="Malgun Gothic" w:hAnsi="Arial" w:cs="Arial"/>
          <w:b w:val="0"/>
          <w:noProof/>
          <w:sz w:val="28"/>
          <w:szCs w:val="28"/>
        </w:rPr>
      </w:pPr>
      <w:r w:rsidRPr="004E3D8E">
        <w:rPr>
          <w:rFonts w:ascii="Arial" w:hAnsi="Arial" w:cs="Arial"/>
          <w:sz w:val="28"/>
          <w:szCs w:val="28"/>
        </w:rPr>
        <w:t xml:space="preserve">El Presupuesto de Egresos es el documento que establece anualmente </w:t>
      </w:r>
      <w:r w:rsidR="004E3D8E" w:rsidRPr="004E3D8E">
        <w:rPr>
          <w:rFonts w:ascii="Arial" w:hAnsi="Arial" w:cs="Arial"/>
          <w:sz w:val="28"/>
          <w:szCs w:val="28"/>
        </w:rPr>
        <w:t>cuánto</w:t>
      </w:r>
      <w:r w:rsidRPr="004E3D8E">
        <w:rPr>
          <w:rFonts w:ascii="Arial" w:hAnsi="Arial" w:cs="Arial"/>
          <w:sz w:val="28"/>
          <w:szCs w:val="28"/>
        </w:rPr>
        <w:t xml:space="preserve"> dinero se utilizará para cubrir las necesidades de la población del Municipio de Playas de</w:t>
      </w:r>
      <w:r w:rsidRPr="004E3D8E">
        <w:rPr>
          <w:rStyle w:val="Ttulo1Car"/>
          <w:rFonts w:ascii="Arial" w:eastAsia="Malgun Gothic" w:hAnsi="Arial" w:cs="Arial"/>
          <w:b w:val="0"/>
          <w:noProof/>
          <w:sz w:val="28"/>
          <w:szCs w:val="28"/>
        </w:rPr>
        <w:t xml:space="preserve"> </w:t>
      </w:r>
      <w:r w:rsidRPr="004E3D8E">
        <w:rPr>
          <w:rStyle w:val="Ttulo1Car"/>
          <w:rFonts w:ascii="Arial" w:eastAsia="Malgun Gothic" w:hAnsi="Arial" w:cs="Arial"/>
          <w:b w:val="0"/>
          <w:noProof/>
          <w:sz w:val="28"/>
          <w:szCs w:val="28"/>
        </w:rPr>
        <w:lastRenderedPageBreak/>
        <w:t>Rosarito, en el cual se detalla la cantidad y el destino de los recursos públicos.</w:t>
      </w:r>
    </w:p>
    <w:p w:rsidR="00D83BB1" w:rsidRPr="0097464C" w:rsidRDefault="00D83BB1" w:rsidP="00593742">
      <w:pPr>
        <w:pStyle w:val="Texto"/>
        <w:spacing w:before="60" w:after="60" w:line="250" w:lineRule="exact"/>
        <w:ind w:firstLine="0"/>
        <w:rPr>
          <w:rStyle w:val="Ttulo1Car"/>
          <w:rFonts w:ascii="Arial" w:eastAsia="Malgun Gothic" w:hAnsi="Arial" w:cs="Arial"/>
          <w:noProof/>
          <w:sz w:val="28"/>
          <w:szCs w:val="28"/>
        </w:rPr>
      </w:pPr>
    </w:p>
    <w:p w:rsidR="004E3D8E" w:rsidRPr="0097464C" w:rsidRDefault="00D83BB1" w:rsidP="004E3D8E">
      <w:pPr>
        <w:pStyle w:val="Texto"/>
        <w:spacing w:before="60" w:after="60" w:line="250" w:lineRule="exact"/>
        <w:ind w:firstLine="0"/>
        <w:jc w:val="center"/>
        <w:rPr>
          <w:rStyle w:val="Ttulo1Car"/>
          <w:rFonts w:ascii="Arial" w:eastAsia="Malgun Gothic" w:hAnsi="Arial" w:cs="Arial"/>
          <w:noProof/>
          <w:sz w:val="28"/>
          <w:szCs w:val="28"/>
        </w:rPr>
      </w:pPr>
      <w:r w:rsidRPr="0097464C">
        <w:rPr>
          <w:rStyle w:val="Ttulo1Car"/>
          <w:rFonts w:ascii="Arial" w:eastAsia="Malgun Gothic" w:hAnsi="Arial" w:cs="Arial"/>
          <w:noProof/>
          <w:sz w:val="28"/>
          <w:szCs w:val="28"/>
        </w:rPr>
        <w:t xml:space="preserve">Destino de los recursos para el Ejercicio Fiscal </w:t>
      </w:r>
      <w:r w:rsidR="005B0251">
        <w:rPr>
          <w:rStyle w:val="Ttulo1Car"/>
          <w:rFonts w:ascii="Arial" w:eastAsia="Malgun Gothic" w:hAnsi="Arial" w:cs="Arial"/>
          <w:noProof/>
          <w:sz w:val="28"/>
          <w:szCs w:val="28"/>
        </w:rPr>
        <w:t>2024</w:t>
      </w:r>
    </w:p>
    <w:p w:rsidR="00D83BB1" w:rsidRPr="0097464C" w:rsidRDefault="00D83BB1" w:rsidP="00D83BB1">
      <w:pPr>
        <w:pStyle w:val="Texto"/>
        <w:spacing w:before="60" w:after="60" w:line="250" w:lineRule="exact"/>
        <w:ind w:firstLine="0"/>
        <w:jc w:val="center"/>
        <w:rPr>
          <w:rStyle w:val="Ttulo1Car"/>
          <w:rFonts w:ascii="Arial" w:eastAsia="Malgun Gothic" w:hAnsi="Arial" w:cs="Arial"/>
          <w:noProof/>
          <w:sz w:val="28"/>
          <w:szCs w:val="28"/>
        </w:rPr>
      </w:pPr>
    </w:p>
    <w:p w:rsidR="00B95B36" w:rsidRPr="0097464C" w:rsidRDefault="00B95B36" w:rsidP="00593742">
      <w:pPr>
        <w:pStyle w:val="Texto"/>
        <w:spacing w:before="60" w:after="60" w:line="250" w:lineRule="exact"/>
        <w:ind w:firstLine="0"/>
        <w:rPr>
          <w:rStyle w:val="Ttulo1Car"/>
          <w:rFonts w:ascii="Arial" w:eastAsia="Malgun Gothic" w:hAnsi="Arial" w:cs="Arial"/>
          <w:b w:val="0"/>
          <w:noProof/>
          <w:sz w:val="24"/>
          <w:szCs w:val="24"/>
        </w:rPr>
      </w:pPr>
      <w:r w:rsidRPr="0097464C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91706</wp:posOffset>
            </wp:positionV>
            <wp:extent cx="4933507" cy="4851267"/>
            <wp:effectExtent l="0" t="0" r="19493" b="6483"/>
            <wp:wrapNone/>
            <wp:docPr id="7" name="Diagrama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</w:p>
    <w:p w:rsidR="00B95B36" w:rsidRPr="0097464C" w:rsidRDefault="00B95B36" w:rsidP="00593742">
      <w:pPr>
        <w:pStyle w:val="Texto"/>
        <w:spacing w:before="60" w:after="60" w:line="250" w:lineRule="exact"/>
        <w:ind w:firstLine="0"/>
        <w:rPr>
          <w:rStyle w:val="Ttulo1Car"/>
          <w:rFonts w:ascii="Arial" w:eastAsia="Malgun Gothic" w:hAnsi="Arial" w:cs="Arial"/>
          <w:b w:val="0"/>
          <w:noProof/>
          <w:sz w:val="24"/>
          <w:szCs w:val="24"/>
        </w:rPr>
      </w:pPr>
    </w:p>
    <w:p w:rsidR="00B95B36" w:rsidRPr="0097464C" w:rsidRDefault="00B95B36" w:rsidP="00593742">
      <w:pPr>
        <w:pStyle w:val="Texto"/>
        <w:spacing w:before="60" w:after="60" w:line="250" w:lineRule="exact"/>
        <w:ind w:firstLine="0"/>
        <w:rPr>
          <w:rStyle w:val="Ttulo1Car"/>
          <w:rFonts w:ascii="Arial" w:eastAsia="Malgun Gothic" w:hAnsi="Arial" w:cs="Arial"/>
          <w:b w:val="0"/>
          <w:noProof/>
          <w:sz w:val="24"/>
          <w:szCs w:val="24"/>
        </w:rPr>
      </w:pPr>
    </w:p>
    <w:p w:rsidR="00B95B36" w:rsidRPr="0097464C" w:rsidRDefault="00B95B36" w:rsidP="00593742">
      <w:pPr>
        <w:pStyle w:val="Texto"/>
        <w:spacing w:before="60" w:after="60" w:line="250" w:lineRule="exact"/>
        <w:ind w:firstLine="0"/>
        <w:rPr>
          <w:rStyle w:val="Ttulo1Car"/>
          <w:rFonts w:ascii="Arial" w:eastAsia="Malgun Gothic" w:hAnsi="Arial" w:cs="Arial"/>
          <w:b w:val="0"/>
          <w:noProof/>
          <w:sz w:val="24"/>
          <w:szCs w:val="24"/>
        </w:rPr>
      </w:pPr>
    </w:p>
    <w:p w:rsidR="00B95B36" w:rsidRPr="0097464C" w:rsidRDefault="00B95B36" w:rsidP="00593742">
      <w:pPr>
        <w:pStyle w:val="Texto"/>
        <w:spacing w:before="60" w:after="60" w:line="250" w:lineRule="exact"/>
        <w:ind w:firstLine="0"/>
        <w:rPr>
          <w:rStyle w:val="Ttulo1Car"/>
          <w:rFonts w:ascii="Arial" w:eastAsia="Malgun Gothic" w:hAnsi="Arial" w:cs="Arial"/>
          <w:b w:val="0"/>
          <w:noProof/>
          <w:sz w:val="24"/>
          <w:szCs w:val="24"/>
        </w:rPr>
      </w:pPr>
    </w:p>
    <w:p w:rsidR="00B95B36" w:rsidRPr="0097464C" w:rsidRDefault="00B95B36" w:rsidP="00593742">
      <w:pPr>
        <w:pStyle w:val="Texto"/>
        <w:spacing w:before="60" w:after="60" w:line="250" w:lineRule="exact"/>
        <w:ind w:firstLine="0"/>
        <w:rPr>
          <w:rStyle w:val="Ttulo1Car"/>
          <w:rFonts w:ascii="Arial" w:eastAsia="Malgun Gothic" w:hAnsi="Arial" w:cs="Arial"/>
          <w:b w:val="0"/>
          <w:noProof/>
          <w:sz w:val="24"/>
          <w:szCs w:val="24"/>
        </w:rPr>
      </w:pPr>
    </w:p>
    <w:p w:rsidR="00B95B36" w:rsidRPr="0097464C" w:rsidRDefault="00B95B36" w:rsidP="00593742">
      <w:pPr>
        <w:pStyle w:val="Texto"/>
        <w:spacing w:before="60" w:after="60" w:line="250" w:lineRule="exact"/>
        <w:ind w:firstLine="0"/>
        <w:rPr>
          <w:rStyle w:val="Ttulo1Car"/>
          <w:rFonts w:ascii="Arial" w:eastAsia="Malgun Gothic" w:hAnsi="Arial" w:cs="Arial"/>
          <w:b w:val="0"/>
          <w:noProof/>
          <w:sz w:val="24"/>
          <w:szCs w:val="24"/>
        </w:rPr>
      </w:pPr>
    </w:p>
    <w:p w:rsidR="00B95B36" w:rsidRPr="0097464C" w:rsidRDefault="00B95B36" w:rsidP="00593742">
      <w:pPr>
        <w:pStyle w:val="Texto"/>
        <w:spacing w:before="60" w:after="60" w:line="250" w:lineRule="exact"/>
        <w:ind w:firstLine="0"/>
        <w:rPr>
          <w:rStyle w:val="Ttulo1Car"/>
          <w:rFonts w:ascii="Arial" w:eastAsia="Malgun Gothic" w:hAnsi="Arial" w:cs="Arial"/>
          <w:b w:val="0"/>
          <w:noProof/>
          <w:sz w:val="24"/>
          <w:szCs w:val="24"/>
        </w:rPr>
      </w:pPr>
    </w:p>
    <w:p w:rsidR="00B95B36" w:rsidRPr="0097464C" w:rsidRDefault="00B95B36" w:rsidP="00593742">
      <w:pPr>
        <w:pStyle w:val="Texto"/>
        <w:spacing w:before="60" w:after="60" w:line="250" w:lineRule="exact"/>
        <w:ind w:firstLine="0"/>
        <w:rPr>
          <w:rStyle w:val="Ttulo1Car"/>
          <w:rFonts w:ascii="Arial" w:eastAsia="Malgun Gothic" w:hAnsi="Arial" w:cs="Arial"/>
          <w:b w:val="0"/>
          <w:noProof/>
          <w:sz w:val="24"/>
          <w:szCs w:val="24"/>
        </w:rPr>
      </w:pPr>
    </w:p>
    <w:p w:rsidR="00B95B36" w:rsidRPr="0097464C" w:rsidRDefault="00B95B36" w:rsidP="00593742">
      <w:pPr>
        <w:pStyle w:val="Texto"/>
        <w:spacing w:before="60" w:after="60" w:line="250" w:lineRule="exact"/>
        <w:ind w:firstLine="0"/>
        <w:rPr>
          <w:rStyle w:val="Ttulo1Car"/>
          <w:rFonts w:ascii="Arial" w:eastAsia="Malgun Gothic" w:hAnsi="Arial" w:cs="Arial"/>
          <w:b w:val="0"/>
          <w:noProof/>
          <w:sz w:val="24"/>
          <w:szCs w:val="24"/>
        </w:rPr>
      </w:pPr>
    </w:p>
    <w:p w:rsidR="00B95B36" w:rsidRPr="0097464C" w:rsidRDefault="00B95B36" w:rsidP="00593742">
      <w:pPr>
        <w:pStyle w:val="Texto"/>
        <w:spacing w:before="60" w:after="60" w:line="250" w:lineRule="exact"/>
        <w:ind w:firstLine="0"/>
        <w:rPr>
          <w:rStyle w:val="Ttulo1Car"/>
          <w:rFonts w:ascii="Arial" w:eastAsia="Malgun Gothic" w:hAnsi="Arial" w:cs="Arial"/>
          <w:b w:val="0"/>
          <w:noProof/>
          <w:sz w:val="24"/>
          <w:szCs w:val="24"/>
        </w:rPr>
      </w:pPr>
    </w:p>
    <w:p w:rsidR="00B95B36" w:rsidRPr="0097464C" w:rsidRDefault="00B95B36" w:rsidP="00593742">
      <w:pPr>
        <w:pStyle w:val="Texto"/>
        <w:spacing w:before="60" w:after="60" w:line="250" w:lineRule="exact"/>
        <w:ind w:firstLine="0"/>
        <w:rPr>
          <w:rStyle w:val="Ttulo1Car"/>
          <w:rFonts w:ascii="Arial" w:eastAsia="Malgun Gothic" w:hAnsi="Arial" w:cs="Arial"/>
          <w:b w:val="0"/>
          <w:noProof/>
          <w:sz w:val="24"/>
          <w:szCs w:val="24"/>
        </w:rPr>
      </w:pPr>
    </w:p>
    <w:p w:rsidR="00B95B36" w:rsidRPr="0097464C" w:rsidRDefault="00B95B36" w:rsidP="00593742">
      <w:pPr>
        <w:pStyle w:val="Texto"/>
        <w:spacing w:before="60" w:after="60" w:line="250" w:lineRule="exact"/>
        <w:ind w:firstLine="0"/>
        <w:rPr>
          <w:rStyle w:val="Ttulo1Car"/>
          <w:rFonts w:ascii="Arial" w:eastAsia="Malgun Gothic" w:hAnsi="Arial" w:cs="Arial"/>
          <w:b w:val="0"/>
          <w:noProof/>
          <w:sz w:val="24"/>
          <w:szCs w:val="24"/>
        </w:rPr>
      </w:pPr>
    </w:p>
    <w:p w:rsidR="00B95B36" w:rsidRPr="0097464C" w:rsidRDefault="00B95B36" w:rsidP="00593742">
      <w:pPr>
        <w:pStyle w:val="Texto"/>
        <w:spacing w:before="60" w:after="60" w:line="250" w:lineRule="exact"/>
        <w:ind w:firstLine="0"/>
        <w:rPr>
          <w:rStyle w:val="Ttulo1Car"/>
          <w:rFonts w:ascii="Arial" w:eastAsia="Malgun Gothic" w:hAnsi="Arial" w:cs="Arial"/>
          <w:b w:val="0"/>
          <w:noProof/>
          <w:sz w:val="24"/>
          <w:szCs w:val="24"/>
        </w:rPr>
      </w:pPr>
    </w:p>
    <w:p w:rsidR="00B95B36" w:rsidRPr="0097464C" w:rsidRDefault="00B95B36" w:rsidP="00593742">
      <w:pPr>
        <w:pStyle w:val="Texto"/>
        <w:spacing w:before="60" w:after="60" w:line="250" w:lineRule="exact"/>
        <w:ind w:firstLine="0"/>
        <w:rPr>
          <w:rStyle w:val="Ttulo1Car"/>
          <w:rFonts w:ascii="Arial" w:eastAsia="Malgun Gothic" w:hAnsi="Arial" w:cs="Arial"/>
          <w:b w:val="0"/>
          <w:noProof/>
          <w:sz w:val="24"/>
          <w:szCs w:val="24"/>
        </w:rPr>
      </w:pPr>
    </w:p>
    <w:p w:rsidR="00B95B36" w:rsidRPr="0097464C" w:rsidRDefault="00B95B36" w:rsidP="00593742">
      <w:pPr>
        <w:pStyle w:val="Texto"/>
        <w:spacing w:before="60" w:after="60" w:line="250" w:lineRule="exact"/>
        <w:ind w:firstLine="0"/>
        <w:rPr>
          <w:rStyle w:val="Ttulo1Car"/>
          <w:rFonts w:ascii="Arial" w:eastAsia="Malgun Gothic" w:hAnsi="Arial" w:cs="Arial"/>
          <w:b w:val="0"/>
          <w:noProof/>
          <w:sz w:val="24"/>
          <w:szCs w:val="24"/>
        </w:rPr>
      </w:pPr>
    </w:p>
    <w:p w:rsidR="00B95B36" w:rsidRPr="0097464C" w:rsidRDefault="00B95B36" w:rsidP="00593742">
      <w:pPr>
        <w:pStyle w:val="Texto"/>
        <w:spacing w:before="60" w:after="60" w:line="250" w:lineRule="exact"/>
        <w:ind w:firstLine="0"/>
        <w:rPr>
          <w:rStyle w:val="Ttulo1Car"/>
          <w:rFonts w:ascii="Arial" w:eastAsia="Malgun Gothic" w:hAnsi="Arial" w:cs="Arial"/>
          <w:b w:val="0"/>
          <w:noProof/>
          <w:sz w:val="24"/>
          <w:szCs w:val="24"/>
        </w:rPr>
      </w:pPr>
    </w:p>
    <w:p w:rsidR="00B95B36" w:rsidRPr="0097464C" w:rsidRDefault="00B95B36" w:rsidP="00593742">
      <w:pPr>
        <w:pStyle w:val="Texto"/>
        <w:spacing w:before="60" w:after="60" w:line="250" w:lineRule="exact"/>
        <w:ind w:firstLine="0"/>
        <w:rPr>
          <w:rStyle w:val="Ttulo1Car"/>
          <w:rFonts w:ascii="Arial" w:eastAsia="Malgun Gothic" w:hAnsi="Arial" w:cs="Arial"/>
          <w:b w:val="0"/>
          <w:noProof/>
          <w:sz w:val="24"/>
          <w:szCs w:val="24"/>
        </w:rPr>
      </w:pPr>
    </w:p>
    <w:p w:rsidR="00B95B36" w:rsidRPr="0097464C" w:rsidRDefault="00B95B36" w:rsidP="00593742">
      <w:pPr>
        <w:pStyle w:val="Texto"/>
        <w:spacing w:before="60" w:after="60" w:line="250" w:lineRule="exact"/>
        <w:ind w:firstLine="0"/>
        <w:rPr>
          <w:rStyle w:val="Ttulo1Car"/>
          <w:rFonts w:ascii="Arial" w:eastAsia="Malgun Gothic" w:hAnsi="Arial" w:cs="Arial"/>
          <w:b w:val="0"/>
          <w:noProof/>
          <w:sz w:val="24"/>
          <w:szCs w:val="24"/>
        </w:rPr>
      </w:pPr>
    </w:p>
    <w:p w:rsidR="00B95B36" w:rsidRPr="0097464C" w:rsidRDefault="00B95B36" w:rsidP="00593742">
      <w:pPr>
        <w:pStyle w:val="Texto"/>
        <w:spacing w:before="60" w:after="60" w:line="250" w:lineRule="exact"/>
        <w:ind w:firstLine="0"/>
        <w:rPr>
          <w:rStyle w:val="Ttulo1Car"/>
          <w:rFonts w:ascii="Arial" w:eastAsia="Malgun Gothic" w:hAnsi="Arial" w:cs="Arial"/>
          <w:b w:val="0"/>
          <w:noProof/>
          <w:sz w:val="24"/>
          <w:szCs w:val="24"/>
        </w:rPr>
      </w:pPr>
    </w:p>
    <w:p w:rsidR="00B95B36" w:rsidRPr="0097464C" w:rsidRDefault="00B95B36" w:rsidP="00593742">
      <w:pPr>
        <w:pStyle w:val="Texto"/>
        <w:spacing w:before="60" w:after="60" w:line="250" w:lineRule="exact"/>
        <w:ind w:firstLine="0"/>
        <w:rPr>
          <w:rStyle w:val="Ttulo1Car"/>
          <w:rFonts w:ascii="Arial" w:eastAsia="Malgun Gothic" w:hAnsi="Arial" w:cs="Arial"/>
          <w:b w:val="0"/>
          <w:noProof/>
          <w:sz w:val="24"/>
          <w:szCs w:val="24"/>
        </w:rPr>
      </w:pPr>
    </w:p>
    <w:p w:rsidR="00B95B36" w:rsidRPr="0097464C" w:rsidRDefault="00B95B36" w:rsidP="00593742">
      <w:pPr>
        <w:pStyle w:val="Texto"/>
        <w:spacing w:before="60" w:after="60" w:line="250" w:lineRule="exact"/>
        <w:ind w:firstLine="0"/>
        <w:rPr>
          <w:rStyle w:val="Ttulo1Car"/>
          <w:rFonts w:ascii="Arial" w:eastAsia="Malgun Gothic" w:hAnsi="Arial" w:cs="Arial"/>
          <w:b w:val="0"/>
          <w:noProof/>
          <w:sz w:val="24"/>
          <w:szCs w:val="24"/>
        </w:rPr>
      </w:pPr>
    </w:p>
    <w:p w:rsidR="00B95B36" w:rsidRPr="0097464C" w:rsidRDefault="00B95B36" w:rsidP="00593742">
      <w:pPr>
        <w:pStyle w:val="Texto"/>
        <w:spacing w:before="60" w:after="60" w:line="250" w:lineRule="exact"/>
        <w:ind w:firstLine="0"/>
        <w:rPr>
          <w:rStyle w:val="Ttulo1Car"/>
          <w:rFonts w:ascii="Arial" w:eastAsia="Malgun Gothic" w:hAnsi="Arial" w:cs="Arial"/>
          <w:b w:val="0"/>
          <w:noProof/>
          <w:sz w:val="24"/>
          <w:szCs w:val="24"/>
        </w:rPr>
      </w:pPr>
    </w:p>
    <w:p w:rsidR="00B95B36" w:rsidRPr="0097464C" w:rsidRDefault="00B95B36" w:rsidP="00593742">
      <w:pPr>
        <w:pStyle w:val="Texto"/>
        <w:spacing w:before="60" w:after="60" w:line="250" w:lineRule="exact"/>
        <w:ind w:firstLine="0"/>
        <w:rPr>
          <w:rStyle w:val="Ttulo1Car"/>
          <w:rFonts w:ascii="Arial" w:eastAsia="Malgun Gothic" w:hAnsi="Arial" w:cs="Arial"/>
          <w:b w:val="0"/>
          <w:noProof/>
          <w:sz w:val="24"/>
          <w:szCs w:val="24"/>
        </w:rPr>
      </w:pPr>
    </w:p>
    <w:p w:rsidR="00B95B36" w:rsidRPr="0097464C" w:rsidRDefault="00B95B36" w:rsidP="00593742">
      <w:pPr>
        <w:pStyle w:val="Texto"/>
        <w:spacing w:before="60" w:after="60" w:line="250" w:lineRule="exact"/>
        <w:ind w:firstLine="0"/>
        <w:rPr>
          <w:rStyle w:val="Ttulo1Car"/>
          <w:rFonts w:ascii="Arial" w:eastAsia="Malgun Gothic" w:hAnsi="Arial" w:cs="Arial"/>
          <w:b w:val="0"/>
          <w:noProof/>
          <w:sz w:val="24"/>
          <w:szCs w:val="24"/>
        </w:rPr>
      </w:pPr>
    </w:p>
    <w:p w:rsidR="00B95B36" w:rsidRPr="0097464C" w:rsidRDefault="00B95B36" w:rsidP="00593742">
      <w:pPr>
        <w:pStyle w:val="Texto"/>
        <w:spacing w:before="60" w:after="60" w:line="250" w:lineRule="exact"/>
        <w:ind w:firstLine="0"/>
        <w:rPr>
          <w:rStyle w:val="Ttulo1Car"/>
          <w:rFonts w:ascii="Arial" w:eastAsia="Malgun Gothic" w:hAnsi="Arial" w:cs="Arial"/>
          <w:b w:val="0"/>
          <w:noProof/>
          <w:sz w:val="24"/>
          <w:szCs w:val="24"/>
        </w:rPr>
      </w:pPr>
    </w:p>
    <w:p w:rsidR="00B95B36" w:rsidRPr="0097464C" w:rsidRDefault="00B95B36" w:rsidP="00593742">
      <w:pPr>
        <w:pStyle w:val="Texto"/>
        <w:spacing w:before="60" w:after="60" w:line="250" w:lineRule="exact"/>
        <w:ind w:firstLine="0"/>
        <w:rPr>
          <w:rStyle w:val="Ttulo1Car"/>
          <w:rFonts w:ascii="Arial" w:eastAsia="Malgun Gothic" w:hAnsi="Arial" w:cs="Arial"/>
          <w:b w:val="0"/>
          <w:noProof/>
          <w:sz w:val="24"/>
          <w:szCs w:val="24"/>
        </w:rPr>
      </w:pPr>
    </w:p>
    <w:p w:rsidR="00593742" w:rsidRPr="0097464C" w:rsidRDefault="00593742" w:rsidP="00593742">
      <w:pPr>
        <w:pStyle w:val="Texto"/>
        <w:spacing w:before="60" w:after="60" w:line="250" w:lineRule="exact"/>
        <w:ind w:firstLine="0"/>
        <w:rPr>
          <w:rStyle w:val="Ttulo1Car"/>
          <w:rFonts w:ascii="Arial" w:eastAsia="Malgun Gothic" w:hAnsi="Arial" w:cs="Arial"/>
          <w:b w:val="0"/>
          <w:noProof/>
          <w:sz w:val="24"/>
          <w:szCs w:val="24"/>
        </w:rPr>
      </w:pPr>
    </w:p>
    <w:p w:rsidR="00593742" w:rsidRPr="0097464C" w:rsidRDefault="00593742" w:rsidP="00593742">
      <w:pPr>
        <w:pStyle w:val="Direccin"/>
        <w:jc w:val="both"/>
        <w:rPr>
          <w:rFonts w:ascii="Arial" w:hAnsi="Arial" w:cs="Arial"/>
          <w:noProof/>
          <w:sz w:val="28"/>
          <w:szCs w:val="28"/>
        </w:rPr>
      </w:pPr>
      <w:r w:rsidRPr="00251EBC">
        <w:rPr>
          <w:rFonts w:ascii="Arial" w:hAnsi="Arial" w:cs="Arial"/>
          <w:noProof/>
          <w:sz w:val="28"/>
          <w:szCs w:val="28"/>
        </w:rPr>
        <w:t>Su Importancia</w:t>
      </w:r>
      <w:r w:rsidRPr="0097464C">
        <w:rPr>
          <w:rFonts w:ascii="Arial" w:hAnsi="Arial" w:cs="Arial"/>
          <w:noProof/>
          <w:sz w:val="28"/>
          <w:szCs w:val="28"/>
        </w:rPr>
        <w:t xml:space="preserve"> radica en que permite prever los recursos necesarios para llevar a cabo los programas y proyectos, de manera responsable y adecuada.</w:t>
      </w:r>
    </w:p>
    <w:p w:rsidR="00593742" w:rsidRPr="0097464C" w:rsidRDefault="00593742" w:rsidP="00593742">
      <w:pPr>
        <w:rPr>
          <w:rFonts w:ascii="Arial" w:hAnsi="Arial" w:cs="Arial"/>
          <w:sz w:val="28"/>
          <w:szCs w:val="28"/>
        </w:rPr>
      </w:pPr>
    </w:p>
    <w:p w:rsidR="0097464C" w:rsidRPr="0097464C" w:rsidRDefault="0097464C" w:rsidP="00593742">
      <w:pPr>
        <w:pStyle w:val="Texto"/>
        <w:spacing w:before="60" w:after="60" w:line="250" w:lineRule="exact"/>
        <w:ind w:firstLine="0"/>
        <w:rPr>
          <w:sz w:val="24"/>
          <w:szCs w:val="24"/>
        </w:rPr>
      </w:pPr>
    </w:p>
    <w:p w:rsidR="00714653" w:rsidRPr="00AD524C" w:rsidRDefault="00775A4D" w:rsidP="00593742">
      <w:pPr>
        <w:pStyle w:val="Texto"/>
        <w:spacing w:before="60" w:after="60" w:line="250" w:lineRule="exact"/>
        <w:ind w:firstLine="0"/>
        <w:rPr>
          <w:b/>
          <w:sz w:val="28"/>
          <w:szCs w:val="28"/>
        </w:rPr>
      </w:pPr>
      <w:r w:rsidRPr="00AD524C">
        <w:rPr>
          <w:b/>
          <w:sz w:val="28"/>
          <w:szCs w:val="28"/>
        </w:rPr>
        <w:t xml:space="preserve">¿En </w:t>
      </w:r>
      <w:r w:rsidR="00A05B0A" w:rsidRPr="00AD524C">
        <w:rPr>
          <w:b/>
          <w:sz w:val="28"/>
          <w:szCs w:val="28"/>
        </w:rPr>
        <w:t>qué</w:t>
      </w:r>
      <w:r w:rsidRPr="00AD524C">
        <w:rPr>
          <w:b/>
          <w:sz w:val="28"/>
          <w:szCs w:val="28"/>
        </w:rPr>
        <w:t xml:space="preserve"> se gasta?</w:t>
      </w:r>
    </w:p>
    <w:p w:rsidR="00775A4D" w:rsidRPr="0097464C" w:rsidRDefault="00775A4D" w:rsidP="00593742">
      <w:pPr>
        <w:pStyle w:val="Texto"/>
        <w:spacing w:before="60" w:after="60" w:line="250" w:lineRule="exact"/>
        <w:ind w:firstLine="0"/>
        <w:rPr>
          <w:sz w:val="28"/>
          <w:szCs w:val="28"/>
        </w:rPr>
      </w:pPr>
    </w:p>
    <w:p w:rsidR="00775A4D" w:rsidRPr="0097464C" w:rsidRDefault="00775A4D" w:rsidP="00775A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C4C4C"/>
          <w:sz w:val="28"/>
          <w:szCs w:val="28"/>
          <w:lang w:val="es-MX"/>
        </w:rPr>
      </w:pPr>
      <w:r w:rsidRPr="0097464C">
        <w:rPr>
          <w:rFonts w:ascii="Arial" w:hAnsi="Arial" w:cs="Arial"/>
          <w:color w:val="4C4C4C"/>
          <w:sz w:val="28"/>
          <w:szCs w:val="28"/>
          <w:lang w:val="es-MX"/>
        </w:rPr>
        <w:t xml:space="preserve">Muestra en que se van a utilizar los recursos, por ejemplo, inversión pública, </w:t>
      </w:r>
      <w:r w:rsidR="0097464C">
        <w:rPr>
          <w:rFonts w:ascii="Arial" w:hAnsi="Arial" w:cs="Arial"/>
          <w:color w:val="4C4C4C"/>
          <w:sz w:val="28"/>
          <w:szCs w:val="28"/>
          <w:lang w:val="es-MX"/>
        </w:rPr>
        <w:t xml:space="preserve">apoyos de orden social, </w:t>
      </w:r>
      <w:r w:rsidRPr="0097464C">
        <w:rPr>
          <w:rFonts w:ascii="Arial" w:hAnsi="Arial" w:cs="Arial"/>
          <w:color w:val="4C4C4C"/>
          <w:sz w:val="28"/>
          <w:szCs w:val="28"/>
          <w:lang w:val="es-MX"/>
        </w:rPr>
        <w:t>nómina, aportaciones, etc.</w:t>
      </w:r>
    </w:p>
    <w:p w:rsidR="00775A4D" w:rsidRPr="0097464C" w:rsidRDefault="00775A4D" w:rsidP="00775A4D">
      <w:pPr>
        <w:pStyle w:val="Texto"/>
        <w:spacing w:before="60" w:after="60" w:line="250" w:lineRule="exact"/>
        <w:ind w:firstLine="0"/>
        <w:rPr>
          <w:sz w:val="28"/>
          <w:szCs w:val="28"/>
        </w:rPr>
      </w:pPr>
      <w:r w:rsidRPr="0097464C">
        <w:rPr>
          <w:color w:val="4C4C4C"/>
          <w:sz w:val="28"/>
          <w:szCs w:val="28"/>
          <w:lang w:val="es-MX"/>
        </w:rPr>
        <w:t xml:space="preserve">Se le conoce como </w:t>
      </w:r>
      <w:r w:rsidRPr="0097464C">
        <w:rPr>
          <w:b/>
          <w:color w:val="4C4C4C"/>
          <w:sz w:val="28"/>
          <w:szCs w:val="28"/>
          <w:lang w:val="es-MX"/>
        </w:rPr>
        <w:t>clasificación económica</w:t>
      </w:r>
      <w:r w:rsidRPr="0097464C">
        <w:rPr>
          <w:color w:val="4C4C4C"/>
          <w:sz w:val="28"/>
          <w:szCs w:val="28"/>
          <w:lang w:val="es-MX"/>
        </w:rPr>
        <w:t xml:space="preserve"> y </w:t>
      </w:r>
      <w:r w:rsidRPr="0097464C">
        <w:rPr>
          <w:b/>
          <w:bCs/>
          <w:color w:val="4C4C4C"/>
          <w:sz w:val="28"/>
          <w:szCs w:val="28"/>
          <w:lang w:val="es-MX"/>
        </w:rPr>
        <w:t>clasificación por objeto del gasto</w:t>
      </w:r>
    </w:p>
    <w:p w:rsidR="00775A4D" w:rsidRPr="0097464C" w:rsidRDefault="00775A4D" w:rsidP="00593742">
      <w:pPr>
        <w:pStyle w:val="Texto"/>
        <w:spacing w:before="60" w:after="60" w:line="250" w:lineRule="exact"/>
        <w:ind w:firstLine="0"/>
        <w:rPr>
          <w:sz w:val="24"/>
          <w:szCs w:val="24"/>
        </w:rPr>
      </w:pPr>
    </w:p>
    <w:p w:rsidR="00A05B0A" w:rsidRPr="0097464C" w:rsidRDefault="002679D3" w:rsidP="00593742">
      <w:pPr>
        <w:pStyle w:val="Texto"/>
        <w:spacing w:before="60" w:after="60" w:line="250" w:lineRule="exact"/>
        <w:ind w:firstLine="0"/>
        <w:rPr>
          <w:sz w:val="24"/>
          <w:szCs w:val="24"/>
        </w:rPr>
      </w:pPr>
      <w:r w:rsidRPr="0097464C"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8890</wp:posOffset>
            </wp:positionV>
            <wp:extent cx="1533525" cy="2240280"/>
            <wp:effectExtent l="0" t="38100" r="0" b="0"/>
            <wp:wrapNone/>
            <wp:docPr id="8" name="Diagrama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anchor>
        </w:drawing>
      </w:r>
    </w:p>
    <w:tbl>
      <w:tblPr>
        <w:tblpPr w:leftFromText="141" w:rightFromText="141" w:vertAnchor="text" w:tblpY="1"/>
        <w:tblOverlap w:val="never"/>
        <w:tblW w:w="6940" w:type="dxa"/>
        <w:tblCellMar>
          <w:left w:w="70" w:type="dxa"/>
          <w:right w:w="70" w:type="dxa"/>
        </w:tblCellMar>
        <w:tblLook w:val="04A0"/>
      </w:tblPr>
      <w:tblGrid>
        <w:gridCol w:w="4798"/>
        <w:gridCol w:w="2156"/>
      </w:tblGrid>
      <w:tr w:rsidR="00714653" w:rsidRPr="0097464C" w:rsidTr="0056745E">
        <w:trPr>
          <w:trHeight w:val="293"/>
        </w:trPr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714653" w:rsidRPr="0097464C" w:rsidRDefault="00714653" w:rsidP="00880EDD">
            <w:pPr>
              <w:spacing w:after="0" w:line="240" w:lineRule="auto"/>
              <w:ind w:right="4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9746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  <w:t xml:space="preserve">EJERCICIO DEL PRESUPUESTO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714653" w:rsidRPr="0097464C" w:rsidRDefault="00714653" w:rsidP="00880E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9746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  <w:t>Egreso Aprobado</w:t>
            </w:r>
          </w:p>
        </w:tc>
      </w:tr>
      <w:tr w:rsidR="00714653" w:rsidRPr="0097464C" w:rsidTr="0056745E">
        <w:trPr>
          <w:trHeight w:val="293"/>
        </w:trPr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14653" w:rsidRPr="0097464C" w:rsidRDefault="00714653" w:rsidP="00880E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MX" w:eastAsia="es-MX"/>
              </w:rPr>
            </w:pPr>
            <w:r w:rsidRPr="0097464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MX" w:eastAsia="es-MX"/>
              </w:rPr>
              <w:t>1.Gasto Corriente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4653" w:rsidRPr="0056745E" w:rsidRDefault="0056745E" w:rsidP="005674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56745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  <w:t>$1,042,544,353.48</w:t>
            </w:r>
          </w:p>
        </w:tc>
      </w:tr>
      <w:tr w:rsidR="00714653" w:rsidRPr="0097464C" w:rsidTr="0056745E">
        <w:trPr>
          <w:trHeight w:val="293"/>
        </w:trPr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653" w:rsidRPr="0097464C" w:rsidRDefault="00714653" w:rsidP="00880E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s-MX" w:eastAsia="es-MX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653" w:rsidRPr="0097464C" w:rsidRDefault="00714653" w:rsidP="00880EDD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val="es-MX" w:eastAsia="es-MX"/>
              </w:rPr>
            </w:pPr>
          </w:p>
        </w:tc>
      </w:tr>
      <w:tr w:rsidR="00714653" w:rsidRPr="0097464C" w:rsidTr="0056745E">
        <w:trPr>
          <w:trHeight w:val="293"/>
        </w:trPr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14653" w:rsidRPr="0097464C" w:rsidRDefault="00714653" w:rsidP="00880E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MX" w:eastAsia="es-MX"/>
              </w:rPr>
            </w:pPr>
            <w:r w:rsidRPr="0097464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MX" w:eastAsia="es-MX"/>
              </w:rPr>
              <w:t>2.Gasto Capital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4653" w:rsidRPr="0056745E" w:rsidRDefault="0056745E" w:rsidP="005674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56745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  <w:t>$29,045,000.00</w:t>
            </w:r>
          </w:p>
        </w:tc>
      </w:tr>
      <w:tr w:rsidR="00714653" w:rsidRPr="0097464C" w:rsidTr="0056745E">
        <w:trPr>
          <w:trHeight w:val="293"/>
        </w:trPr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653" w:rsidRPr="0097464C" w:rsidRDefault="00714653" w:rsidP="00880E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s-MX" w:eastAsia="es-MX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653" w:rsidRPr="0097464C" w:rsidRDefault="00714653" w:rsidP="00880EDD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val="es-MX" w:eastAsia="es-MX"/>
              </w:rPr>
            </w:pPr>
          </w:p>
        </w:tc>
      </w:tr>
      <w:tr w:rsidR="0056745E" w:rsidRPr="0097464C" w:rsidTr="0056745E">
        <w:trPr>
          <w:trHeight w:val="293"/>
        </w:trPr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6745E" w:rsidRPr="0097464C" w:rsidRDefault="0056745E" w:rsidP="0056745E">
            <w:pPr>
              <w:spacing w:after="0" w:line="240" w:lineRule="auto"/>
              <w:ind w:right="-2083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MX" w:eastAsia="es-MX"/>
              </w:rPr>
            </w:pPr>
            <w:r w:rsidRPr="0097464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MX" w:eastAsia="es-MX"/>
              </w:rPr>
              <w:t>3.Amortización de la deuda y disminución de pasivos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56745E" w:rsidRPr="0097464C" w:rsidRDefault="0056745E" w:rsidP="005674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MX" w:eastAsia="es-MX"/>
              </w:rPr>
            </w:pPr>
            <w:r w:rsidRPr="008534F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$28,410,646.52</w:t>
            </w:r>
          </w:p>
        </w:tc>
      </w:tr>
      <w:tr w:rsidR="00714653" w:rsidRPr="0097464C" w:rsidTr="0056745E">
        <w:trPr>
          <w:trHeight w:val="293"/>
        </w:trPr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653" w:rsidRPr="0097464C" w:rsidRDefault="00714653" w:rsidP="00880E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s-MX" w:eastAsia="es-MX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653" w:rsidRPr="0097464C" w:rsidRDefault="00714653" w:rsidP="00880EDD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val="es-MX" w:eastAsia="es-MX"/>
              </w:rPr>
            </w:pPr>
          </w:p>
        </w:tc>
      </w:tr>
      <w:tr w:rsidR="00714653" w:rsidRPr="0097464C" w:rsidTr="0056745E">
        <w:trPr>
          <w:trHeight w:val="293"/>
        </w:trPr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653" w:rsidRPr="0097464C" w:rsidRDefault="00714653" w:rsidP="00267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val="es-MX" w:eastAsia="es-MX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653" w:rsidRPr="0097464C" w:rsidRDefault="00714653" w:rsidP="00880EDD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val="es-MX" w:eastAsia="es-MX"/>
              </w:rPr>
            </w:pPr>
          </w:p>
        </w:tc>
      </w:tr>
      <w:tr w:rsidR="00714653" w:rsidRPr="0097464C" w:rsidTr="0056745E">
        <w:trPr>
          <w:trHeight w:val="293"/>
        </w:trPr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14653" w:rsidRPr="008534FC" w:rsidRDefault="00714653" w:rsidP="00880E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lang w:val="es-MX" w:eastAsia="es-MX"/>
              </w:rPr>
            </w:pPr>
            <w:r w:rsidRPr="008534FC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s-MX" w:eastAsia="es-MX"/>
              </w:rPr>
              <w:t>TOTA</w:t>
            </w:r>
            <w:r w:rsidRPr="008534FC">
              <w:rPr>
                <w:rFonts w:ascii="Arial" w:eastAsia="Times New Roman" w:hAnsi="Arial" w:cs="Arial"/>
                <w:b/>
                <w:bCs/>
                <w:color w:val="auto"/>
                <w:lang w:val="es-MX" w:eastAsia="es-MX"/>
              </w:rPr>
              <w:t>:L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14653" w:rsidRPr="008534FC" w:rsidRDefault="00251EBC" w:rsidP="008931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s-MX" w:eastAsia="es-MX"/>
              </w:rPr>
            </w:pPr>
            <w:r w:rsidRPr="008534FC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s-MX" w:eastAsia="es-MX"/>
              </w:rPr>
              <w:t>$</w:t>
            </w:r>
            <w:r w:rsidR="0056745E" w:rsidRPr="008534FC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s-MX" w:eastAsia="es-MX"/>
              </w:rPr>
              <w:t>1´100</w:t>
            </w:r>
            <w:r w:rsidR="008534FC" w:rsidRPr="008534FC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s-MX" w:eastAsia="es-MX"/>
              </w:rPr>
              <w:t>,</w:t>
            </w:r>
            <w:r w:rsidR="00893149" w:rsidRPr="008534FC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s-MX" w:eastAsia="es-MX"/>
              </w:rPr>
              <w:t>000,000</w:t>
            </w:r>
            <w:r w:rsidR="0047120F" w:rsidRPr="008534FC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s-MX" w:eastAsia="es-MX"/>
              </w:rPr>
              <w:t>.00</w:t>
            </w:r>
          </w:p>
        </w:tc>
      </w:tr>
    </w:tbl>
    <w:p w:rsidR="00714653" w:rsidRPr="0097464C" w:rsidRDefault="00714653" w:rsidP="00593742">
      <w:pPr>
        <w:pStyle w:val="Texto"/>
        <w:spacing w:before="60" w:after="60" w:line="250" w:lineRule="exact"/>
        <w:ind w:firstLine="0"/>
        <w:rPr>
          <w:sz w:val="24"/>
          <w:szCs w:val="24"/>
        </w:rPr>
      </w:pPr>
    </w:p>
    <w:p w:rsidR="00714653" w:rsidRPr="0097464C" w:rsidRDefault="00714653" w:rsidP="00593742">
      <w:pPr>
        <w:pStyle w:val="Texto"/>
        <w:spacing w:before="60" w:after="60" w:line="250" w:lineRule="exact"/>
        <w:ind w:firstLine="0"/>
        <w:rPr>
          <w:sz w:val="24"/>
          <w:szCs w:val="24"/>
        </w:rPr>
      </w:pPr>
    </w:p>
    <w:p w:rsidR="00714653" w:rsidRPr="0097464C" w:rsidRDefault="00714653" w:rsidP="00593742">
      <w:pPr>
        <w:pStyle w:val="Texto"/>
        <w:spacing w:before="60" w:after="60" w:line="250" w:lineRule="exact"/>
        <w:ind w:firstLine="0"/>
        <w:rPr>
          <w:sz w:val="24"/>
          <w:szCs w:val="24"/>
        </w:rPr>
      </w:pPr>
    </w:p>
    <w:p w:rsidR="00714653" w:rsidRPr="0097464C" w:rsidRDefault="00714653" w:rsidP="00593742">
      <w:pPr>
        <w:pStyle w:val="Texto"/>
        <w:spacing w:before="60" w:after="60" w:line="250" w:lineRule="exact"/>
        <w:ind w:firstLine="0"/>
        <w:rPr>
          <w:sz w:val="24"/>
          <w:szCs w:val="24"/>
        </w:rPr>
      </w:pPr>
    </w:p>
    <w:p w:rsidR="00714653" w:rsidRPr="0097464C" w:rsidRDefault="00251EBC" w:rsidP="00251EBC">
      <w:pPr>
        <w:pStyle w:val="Texto"/>
        <w:tabs>
          <w:tab w:val="left" w:pos="750"/>
        </w:tabs>
        <w:spacing w:before="60" w:after="60" w:line="25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714653" w:rsidRPr="0097464C" w:rsidRDefault="00714653" w:rsidP="00593742">
      <w:pPr>
        <w:pStyle w:val="Texto"/>
        <w:spacing w:before="60" w:after="60" w:line="250" w:lineRule="exact"/>
        <w:ind w:firstLine="0"/>
        <w:rPr>
          <w:sz w:val="24"/>
          <w:szCs w:val="24"/>
        </w:rPr>
      </w:pPr>
    </w:p>
    <w:p w:rsidR="00714653" w:rsidRPr="0097464C" w:rsidRDefault="00714653" w:rsidP="00593742">
      <w:pPr>
        <w:pStyle w:val="Texto"/>
        <w:spacing w:before="60" w:after="60" w:line="250" w:lineRule="exact"/>
        <w:ind w:firstLine="0"/>
        <w:rPr>
          <w:sz w:val="24"/>
          <w:szCs w:val="24"/>
        </w:rPr>
      </w:pPr>
    </w:p>
    <w:p w:rsidR="00714653" w:rsidRPr="0097464C" w:rsidRDefault="00714653" w:rsidP="00593742">
      <w:pPr>
        <w:pStyle w:val="Texto"/>
        <w:spacing w:before="60" w:after="60" w:line="250" w:lineRule="exact"/>
        <w:ind w:firstLine="0"/>
        <w:rPr>
          <w:sz w:val="24"/>
          <w:szCs w:val="24"/>
        </w:rPr>
      </w:pPr>
    </w:p>
    <w:p w:rsidR="00714653" w:rsidRPr="0097464C" w:rsidRDefault="00714653" w:rsidP="00593742">
      <w:pPr>
        <w:pStyle w:val="Texto"/>
        <w:spacing w:before="60" w:after="60" w:line="250" w:lineRule="exact"/>
        <w:ind w:firstLine="0"/>
        <w:rPr>
          <w:sz w:val="24"/>
          <w:szCs w:val="24"/>
        </w:rPr>
      </w:pPr>
    </w:p>
    <w:p w:rsidR="00714653" w:rsidRPr="0097464C" w:rsidRDefault="00714653" w:rsidP="00593742">
      <w:pPr>
        <w:pStyle w:val="Texto"/>
        <w:spacing w:before="60" w:after="60" w:line="250" w:lineRule="exact"/>
        <w:ind w:firstLine="0"/>
        <w:rPr>
          <w:sz w:val="24"/>
          <w:szCs w:val="24"/>
        </w:rPr>
      </w:pPr>
    </w:p>
    <w:p w:rsidR="0097464C" w:rsidRDefault="0097464C" w:rsidP="00593742">
      <w:pPr>
        <w:pStyle w:val="Texto"/>
        <w:spacing w:before="60" w:after="60" w:line="250" w:lineRule="exact"/>
        <w:ind w:firstLine="0"/>
        <w:rPr>
          <w:sz w:val="24"/>
          <w:szCs w:val="24"/>
        </w:rPr>
      </w:pPr>
    </w:p>
    <w:p w:rsidR="00593742" w:rsidRPr="0097464C" w:rsidRDefault="00593742" w:rsidP="00593742">
      <w:pPr>
        <w:pStyle w:val="Texto"/>
        <w:spacing w:before="60" w:after="60" w:line="250" w:lineRule="exact"/>
        <w:ind w:firstLine="0"/>
        <w:rPr>
          <w:b/>
          <w:sz w:val="28"/>
          <w:szCs w:val="28"/>
        </w:rPr>
      </w:pPr>
      <w:r w:rsidRPr="0097464C">
        <w:rPr>
          <w:b/>
          <w:sz w:val="28"/>
          <w:szCs w:val="28"/>
        </w:rPr>
        <w:t>¿Para qué se gasta?</w:t>
      </w:r>
    </w:p>
    <w:p w:rsidR="00593742" w:rsidRPr="0097464C" w:rsidRDefault="00593742" w:rsidP="00593742">
      <w:pPr>
        <w:pStyle w:val="Texto"/>
        <w:spacing w:before="60" w:after="60" w:line="250" w:lineRule="exact"/>
        <w:ind w:firstLine="0"/>
        <w:rPr>
          <w:sz w:val="28"/>
          <w:szCs w:val="28"/>
        </w:rPr>
      </w:pPr>
    </w:p>
    <w:p w:rsidR="00593742" w:rsidRPr="0097464C" w:rsidRDefault="00593742" w:rsidP="00714653">
      <w:pPr>
        <w:pStyle w:val="Direccin"/>
        <w:jc w:val="both"/>
        <w:rPr>
          <w:rFonts w:ascii="Arial" w:hAnsi="Arial" w:cs="Arial"/>
          <w:noProof/>
          <w:sz w:val="28"/>
          <w:szCs w:val="28"/>
        </w:rPr>
      </w:pPr>
      <w:r w:rsidRPr="0097464C">
        <w:rPr>
          <w:rFonts w:ascii="Arial" w:hAnsi="Arial" w:cs="Arial"/>
          <w:noProof/>
          <w:sz w:val="28"/>
          <w:szCs w:val="28"/>
        </w:rPr>
        <w:t>Es una forma de agrupar el gasto según la naturaleza de los bienes y servicios.</w:t>
      </w:r>
    </w:p>
    <w:p w:rsidR="00593742" w:rsidRPr="0097464C" w:rsidRDefault="00593742" w:rsidP="00714653">
      <w:pPr>
        <w:pStyle w:val="Direccin"/>
        <w:jc w:val="both"/>
        <w:rPr>
          <w:rFonts w:ascii="Arial" w:hAnsi="Arial" w:cs="Arial"/>
          <w:noProof/>
          <w:sz w:val="28"/>
          <w:szCs w:val="28"/>
        </w:rPr>
      </w:pPr>
    </w:p>
    <w:p w:rsidR="00593742" w:rsidRPr="0097464C" w:rsidRDefault="00593742" w:rsidP="00714653">
      <w:pPr>
        <w:pStyle w:val="Direccin"/>
        <w:jc w:val="both"/>
        <w:rPr>
          <w:rFonts w:ascii="Arial" w:hAnsi="Arial" w:cs="Arial"/>
          <w:b/>
          <w:bCs/>
          <w:color w:val="4C4C4C"/>
          <w:sz w:val="28"/>
          <w:szCs w:val="28"/>
          <w:lang w:val="es-MX"/>
        </w:rPr>
      </w:pPr>
      <w:r w:rsidRPr="0097464C">
        <w:rPr>
          <w:rFonts w:ascii="Arial" w:hAnsi="Arial" w:cs="Arial"/>
          <w:color w:val="4C4C4C"/>
          <w:sz w:val="28"/>
          <w:szCs w:val="28"/>
          <w:lang w:val="es-MX"/>
        </w:rPr>
        <w:t xml:space="preserve">Se les conoce como las </w:t>
      </w:r>
      <w:r w:rsidRPr="0097464C">
        <w:rPr>
          <w:rFonts w:ascii="Arial" w:hAnsi="Arial" w:cs="Arial"/>
          <w:b/>
          <w:bCs/>
          <w:color w:val="4C4C4C"/>
          <w:sz w:val="28"/>
          <w:szCs w:val="28"/>
          <w:lang w:val="es-MX"/>
        </w:rPr>
        <w:t>clasificaciones funcional y programática.</w:t>
      </w:r>
    </w:p>
    <w:p w:rsidR="00714653" w:rsidRPr="0097464C" w:rsidRDefault="00714653" w:rsidP="00714653">
      <w:pPr>
        <w:pStyle w:val="Direccin"/>
        <w:jc w:val="both"/>
        <w:rPr>
          <w:rFonts w:ascii="Arial" w:hAnsi="Arial" w:cs="Arial"/>
          <w:b/>
          <w:bCs/>
          <w:color w:val="4C4C4C"/>
          <w:sz w:val="28"/>
          <w:szCs w:val="28"/>
          <w:lang w:val="es-MX"/>
        </w:rPr>
      </w:pPr>
    </w:p>
    <w:tbl>
      <w:tblPr>
        <w:tblStyle w:val="Tablaconcuadrcula"/>
        <w:tblW w:w="0" w:type="auto"/>
        <w:tblLook w:val="04A0"/>
      </w:tblPr>
      <w:tblGrid>
        <w:gridCol w:w="2636"/>
        <w:gridCol w:w="2637"/>
        <w:gridCol w:w="2637"/>
      </w:tblGrid>
      <w:tr w:rsidR="00714653" w:rsidRPr="0097464C" w:rsidTr="00E72BEA">
        <w:tc>
          <w:tcPr>
            <w:tcW w:w="2636" w:type="dxa"/>
            <w:shd w:val="clear" w:color="auto" w:fill="BFBFBF" w:themeFill="background1" w:themeFillShade="BF"/>
          </w:tcPr>
          <w:p w:rsidR="00714653" w:rsidRPr="00280174" w:rsidRDefault="00714653" w:rsidP="00A05B0A">
            <w:pPr>
              <w:pStyle w:val="Direccin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801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FUNCION DEL GASTO</w:t>
            </w:r>
          </w:p>
          <w:p w:rsidR="00714653" w:rsidRPr="00280174" w:rsidRDefault="00714653" w:rsidP="00714653">
            <w:pPr>
              <w:pStyle w:val="Direccin"/>
              <w:jc w:val="both"/>
              <w:rPr>
                <w:rFonts w:ascii="Arial" w:hAnsi="Arial" w:cs="Arial"/>
                <w:b/>
                <w:bCs/>
                <w:color w:val="4C4C4C"/>
                <w:sz w:val="18"/>
                <w:szCs w:val="18"/>
                <w:lang w:val="es-MX"/>
              </w:rPr>
            </w:pPr>
          </w:p>
        </w:tc>
        <w:tc>
          <w:tcPr>
            <w:tcW w:w="2637" w:type="dxa"/>
            <w:shd w:val="clear" w:color="auto" w:fill="BFBFBF" w:themeFill="background1" w:themeFillShade="BF"/>
          </w:tcPr>
          <w:p w:rsidR="00714653" w:rsidRPr="00280174" w:rsidRDefault="00714653" w:rsidP="00E72BEA">
            <w:pPr>
              <w:pStyle w:val="Direccin"/>
              <w:jc w:val="center"/>
              <w:rPr>
                <w:rFonts w:ascii="Arial" w:hAnsi="Arial" w:cs="Arial"/>
                <w:b/>
                <w:bCs/>
                <w:color w:val="4C4C4C"/>
                <w:sz w:val="18"/>
                <w:szCs w:val="18"/>
                <w:lang w:val="es-MX"/>
              </w:rPr>
            </w:pPr>
            <w:r w:rsidRPr="002801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IMPORTE</w:t>
            </w:r>
          </w:p>
        </w:tc>
        <w:tc>
          <w:tcPr>
            <w:tcW w:w="2637" w:type="dxa"/>
            <w:shd w:val="clear" w:color="auto" w:fill="BFBFBF" w:themeFill="background1" w:themeFillShade="BF"/>
          </w:tcPr>
          <w:p w:rsidR="00714653" w:rsidRPr="00280174" w:rsidRDefault="00714653" w:rsidP="00E72BEA">
            <w:pPr>
              <w:pStyle w:val="Direccin"/>
              <w:jc w:val="center"/>
              <w:rPr>
                <w:rFonts w:ascii="Arial" w:hAnsi="Arial" w:cs="Arial"/>
                <w:b/>
                <w:bCs/>
                <w:color w:val="4C4C4C"/>
                <w:sz w:val="18"/>
                <w:szCs w:val="18"/>
                <w:lang w:val="es-MX"/>
              </w:rPr>
            </w:pPr>
            <w:r w:rsidRPr="002801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%</w:t>
            </w:r>
          </w:p>
        </w:tc>
      </w:tr>
      <w:tr w:rsidR="00714653" w:rsidRPr="0097464C" w:rsidTr="00714653">
        <w:tc>
          <w:tcPr>
            <w:tcW w:w="2636" w:type="dxa"/>
          </w:tcPr>
          <w:p w:rsidR="00714653" w:rsidRPr="00280174" w:rsidRDefault="00E72BEA" w:rsidP="00714653">
            <w:pPr>
              <w:pStyle w:val="Direccin"/>
              <w:jc w:val="both"/>
              <w:rPr>
                <w:rFonts w:ascii="Arial" w:hAnsi="Arial" w:cs="Arial"/>
                <w:b/>
                <w:bCs/>
                <w:color w:val="4C4C4C"/>
                <w:sz w:val="18"/>
                <w:szCs w:val="18"/>
                <w:lang w:val="es-MX"/>
              </w:rPr>
            </w:pPr>
            <w:r w:rsidRPr="00280174">
              <w:rPr>
                <w:rFonts w:ascii="Arial" w:hAnsi="Arial" w:cs="Arial"/>
                <w:b/>
                <w:bCs/>
                <w:color w:val="4C4C4C"/>
                <w:sz w:val="18"/>
                <w:szCs w:val="18"/>
                <w:lang w:val="es-MX"/>
              </w:rPr>
              <w:t>GOBIERNO</w:t>
            </w:r>
          </w:p>
        </w:tc>
        <w:tc>
          <w:tcPr>
            <w:tcW w:w="2637" w:type="dxa"/>
          </w:tcPr>
          <w:p w:rsidR="00714653" w:rsidRPr="00280174" w:rsidRDefault="0056745E" w:rsidP="0056745E">
            <w:pPr>
              <w:pStyle w:val="Direccin"/>
              <w:jc w:val="center"/>
              <w:rPr>
                <w:rFonts w:ascii="Arial" w:hAnsi="Arial" w:cs="Arial"/>
                <w:b/>
                <w:bCs/>
                <w:color w:val="4C4C4C"/>
                <w:sz w:val="18"/>
                <w:szCs w:val="18"/>
              </w:rPr>
            </w:pPr>
            <w:r w:rsidRPr="00280174">
              <w:rPr>
                <w:rFonts w:ascii="Arial" w:hAnsi="Arial" w:cs="Arial"/>
                <w:b/>
                <w:bCs/>
                <w:color w:val="4C4C4C"/>
                <w:sz w:val="18"/>
                <w:szCs w:val="18"/>
              </w:rPr>
              <w:t>$</w:t>
            </w:r>
            <w:r w:rsidR="005B3E5C">
              <w:rPr>
                <w:rFonts w:ascii="Arial" w:hAnsi="Arial" w:cs="Arial"/>
                <w:b/>
                <w:bCs/>
                <w:color w:val="4C4C4C"/>
                <w:sz w:val="18"/>
                <w:szCs w:val="18"/>
              </w:rPr>
              <w:t xml:space="preserve"> </w:t>
            </w:r>
            <w:r w:rsidRPr="00280174">
              <w:rPr>
                <w:rFonts w:ascii="Arial" w:hAnsi="Arial" w:cs="Arial"/>
                <w:b/>
                <w:bCs/>
                <w:color w:val="4C4C4C"/>
                <w:sz w:val="18"/>
                <w:szCs w:val="18"/>
              </w:rPr>
              <w:t>864,736,003.64</w:t>
            </w:r>
          </w:p>
        </w:tc>
        <w:tc>
          <w:tcPr>
            <w:tcW w:w="2637" w:type="dxa"/>
          </w:tcPr>
          <w:p w:rsidR="00D7489C" w:rsidRDefault="00E821B5" w:rsidP="00D7489C">
            <w:pPr>
              <w:pStyle w:val="Direccin"/>
              <w:jc w:val="center"/>
              <w:rPr>
                <w:rFonts w:ascii="Arial" w:hAnsi="Arial" w:cs="Arial"/>
                <w:b/>
                <w:bCs/>
                <w:color w:val="4C4C4C"/>
                <w:sz w:val="18"/>
                <w:szCs w:val="18"/>
                <w:lang w:val="es-MX"/>
              </w:rPr>
            </w:pPr>
            <w:r w:rsidRPr="00280174">
              <w:rPr>
                <w:rFonts w:ascii="Arial" w:hAnsi="Arial" w:cs="Arial"/>
                <w:b/>
                <w:bCs/>
                <w:color w:val="4C4C4C"/>
                <w:sz w:val="18"/>
                <w:szCs w:val="18"/>
                <w:lang w:val="es-MX"/>
              </w:rPr>
              <w:t>7</w:t>
            </w:r>
            <w:r w:rsidR="008534FC" w:rsidRPr="00280174">
              <w:rPr>
                <w:rFonts w:ascii="Arial" w:hAnsi="Arial" w:cs="Arial"/>
                <w:b/>
                <w:bCs/>
                <w:color w:val="4C4C4C"/>
                <w:sz w:val="18"/>
                <w:szCs w:val="18"/>
                <w:lang w:val="es-MX"/>
              </w:rPr>
              <w:t>8.61</w:t>
            </w:r>
          </w:p>
          <w:p w:rsidR="00280174" w:rsidRPr="00280174" w:rsidRDefault="00280174" w:rsidP="00D7489C">
            <w:pPr>
              <w:pStyle w:val="Direccin"/>
              <w:jc w:val="center"/>
              <w:rPr>
                <w:rFonts w:ascii="Arial" w:hAnsi="Arial" w:cs="Arial"/>
                <w:b/>
                <w:bCs/>
                <w:color w:val="4C4C4C"/>
                <w:sz w:val="18"/>
                <w:szCs w:val="18"/>
                <w:lang w:val="es-MX"/>
              </w:rPr>
            </w:pPr>
          </w:p>
        </w:tc>
      </w:tr>
      <w:tr w:rsidR="00714653" w:rsidRPr="0097464C" w:rsidTr="00714653">
        <w:tc>
          <w:tcPr>
            <w:tcW w:w="2636" w:type="dxa"/>
          </w:tcPr>
          <w:p w:rsidR="00714653" w:rsidRPr="00280174" w:rsidRDefault="00E72BEA" w:rsidP="00714653">
            <w:pPr>
              <w:pStyle w:val="Direccin"/>
              <w:jc w:val="both"/>
              <w:rPr>
                <w:rFonts w:ascii="Arial" w:hAnsi="Arial" w:cs="Arial"/>
                <w:b/>
                <w:bCs/>
                <w:color w:val="4C4C4C"/>
                <w:sz w:val="18"/>
                <w:szCs w:val="18"/>
                <w:lang w:val="es-MX"/>
              </w:rPr>
            </w:pPr>
            <w:r w:rsidRPr="00280174">
              <w:rPr>
                <w:rFonts w:ascii="Arial" w:hAnsi="Arial" w:cs="Arial"/>
                <w:b/>
                <w:bCs/>
                <w:color w:val="4C4C4C"/>
                <w:sz w:val="18"/>
                <w:szCs w:val="18"/>
                <w:lang w:val="es-MX"/>
              </w:rPr>
              <w:t>DESARROLLO SOCIAL</w:t>
            </w:r>
          </w:p>
        </w:tc>
        <w:tc>
          <w:tcPr>
            <w:tcW w:w="2637" w:type="dxa"/>
          </w:tcPr>
          <w:p w:rsidR="00714653" w:rsidRPr="00280174" w:rsidRDefault="0056745E" w:rsidP="00567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0174">
              <w:rPr>
                <w:rFonts w:ascii="Arial" w:hAnsi="Arial" w:cs="Arial"/>
                <w:b/>
                <w:bCs/>
                <w:sz w:val="18"/>
                <w:szCs w:val="18"/>
              </w:rPr>
              <w:t>$</w:t>
            </w:r>
            <w:r w:rsidR="005B3E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80174">
              <w:rPr>
                <w:rFonts w:ascii="Arial" w:hAnsi="Arial" w:cs="Arial"/>
                <w:b/>
                <w:bCs/>
                <w:sz w:val="18"/>
                <w:szCs w:val="18"/>
              </w:rPr>
              <w:t>230,295,713.93</w:t>
            </w:r>
          </w:p>
        </w:tc>
        <w:tc>
          <w:tcPr>
            <w:tcW w:w="2637" w:type="dxa"/>
          </w:tcPr>
          <w:p w:rsidR="00714653" w:rsidRDefault="008534FC" w:rsidP="00E72BEA">
            <w:pPr>
              <w:pStyle w:val="Direccin"/>
              <w:jc w:val="center"/>
              <w:rPr>
                <w:rFonts w:ascii="Arial" w:hAnsi="Arial" w:cs="Arial"/>
                <w:b/>
                <w:bCs/>
                <w:color w:val="4C4C4C"/>
                <w:sz w:val="18"/>
                <w:szCs w:val="18"/>
                <w:lang w:val="es-MX"/>
              </w:rPr>
            </w:pPr>
            <w:r w:rsidRPr="00280174">
              <w:rPr>
                <w:rFonts w:ascii="Arial" w:hAnsi="Arial" w:cs="Arial"/>
                <w:b/>
                <w:bCs/>
                <w:color w:val="4C4C4C"/>
                <w:sz w:val="18"/>
                <w:szCs w:val="18"/>
                <w:lang w:val="es-MX"/>
              </w:rPr>
              <w:t>20.94</w:t>
            </w:r>
          </w:p>
          <w:p w:rsidR="00280174" w:rsidRPr="00280174" w:rsidRDefault="00280174" w:rsidP="00E72BEA">
            <w:pPr>
              <w:pStyle w:val="Direccin"/>
              <w:jc w:val="center"/>
              <w:rPr>
                <w:rFonts w:ascii="Arial" w:hAnsi="Arial" w:cs="Arial"/>
                <w:b/>
                <w:bCs/>
                <w:color w:val="4C4C4C"/>
                <w:sz w:val="18"/>
                <w:szCs w:val="18"/>
                <w:lang w:val="es-MX"/>
              </w:rPr>
            </w:pPr>
          </w:p>
        </w:tc>
      </w:tr>
      <w:tr w:rsidR="00714653" w:rsidRPr="0097464C" w:rsidTr="00714653">
        <w:tc>
          <w:tcPr>
            <w:tcW w:w="2636" w:type="dxa"/>
          </w:tcPr>
          <w:p w:rsidR="00714653" w:rsidRPr="00280174" w:rsidRDefault="00E72BEA" w:rsidP="00714653">
            <w:pPr>
              <w:pStyle w:val="Direccin"/>
              <w:jc w:val="both"/>
              <w:rPr>
                <w:rFonts w:ascii="Arial" w:hAnsi="Arial" w:cs="Arial"/>
                <w:b/>
                <w:bCs/>
                <w:color w:val="4C4C4C"/>
                <w:sz w:val="18"/>
                <w:szCs w:val="18"/>
                <w:lang w:val="es-MX"/>
              </w:rPr>
            </w:pPr>
            <w:r w:rsidRPr="00280174">
              <w:rPr>
                <w:rFonts w:ascii="Arial" w:hAnsi="Arial" w:cs="Arial"/>
                <w:b/>
                <w:bCs/>
                <w:color w:val="4C4C4C"/>
                <w:sz w:val="18"/>
                <w:szCs w:val="18"/>
                <w:lang w:val="es-MX"/>
              </w:rPr>
              <w:t>DESARROLLO ECONOMICO</w:t>
            </w:r>
          </w:p>
        </w:tc>
        <w:tc>
          <w:tcPr>
            <w:tcW w:w="2637" w:type="dxa"/>
          </w:tcPr>
          <w:p w:rsidR="00714653" w:rsidRPr="00280174" w:rsidRDefault="0056745E" w:rsidP="0056745E">
            <w:pPr>
              <w:pStyle w:val="Direccin"/>
              <w:jc w:val="center"/>
              <w:rPr>
                <w:rFonts w:ascii="Arial" w:hAnsi="Arial" w:cs="Arial"/>
                <w:b/>
                <w:bCs/>
                <w:color w:val="4C4C4C"/>
                <w:sz w:val="18"/>
                <w:szCs w:val="18"/>
              </w:rPr>
            </w:pPr>
            <w:r w:rsidRPr="00280174">
              <w:rPr>
                <w:rFonts w:ascii="Arial" w:hAnsi="Arial" w:cs="Arial"/>
                <w:b/>
                <w:bCs/>
                <w:color w:val="4C4C4C"/>
                <w:sz w:val="18"/>
                <w:szCs w:val="18"/>
              </w:rPr>
              <w:t>$</w:t>
            </w:r>
            <w:r w:rsidR="005B3E5C">
              <w:rPr>
                <w:rFonts w:ascii="Arial" w:hAnsi="Arial" w:cs="Arial"/>
                <w:b/>
                <w:bCs/>
                <w:color w:val="4C4C4C"/>
                <w:sz w:val="18"/>
                <w:szCs w:val="18"/>
              </w:rPr>
              <w:t xml:space="preserve"> </w:t>
            </w:r>
            <w:r w:rsidRPr="00280174">
              <w:rPr>
                <w:rFonts w:ascii="Arial" w:hAnsi="Arial" w:cs="Arial"/>
                <w:b/>
                <w:bCs/>
                <w:color w:val="4C4C4C"/>
                <w:sz w:val="18"/>
                <w:szCs w:val="18"/>
              </w:rPr>
              <w:t>4,968,282.43</w:t>
            </w:r>
          </w:p>
        </w:tc>
        <w:tc>
          <w:tcPr>
            <w:tcW w:w="2637" w:type="dxa"/>
          </w:tcPr>
          <w:p w:rsidR="00714653" w:rsidRDefault="008534FC" w:rsidP="00E72BEA">
            <w:pPr>
              <w:pStyle w:val="Direccin"/>
              <w:jc w:val="center"/>
              <w:rPr>
                <w:rFonts w:ascii="Arial" w:hAnsi="Arial" w:cs="Arial"/>
                <w:b/>
                <w:bCs/>
                <w:color w:val="4C4C4C"/>
                <w:sz w:val="18"/>
                <w:szCs w:val="18"/>
                <w:lang w:val="es-MX"/>
              </w:rPr>
            </w:pPr>
            <w:r w:rsidRPr="00280174">
              <w:rPr>
                <w:rFonts w:ascii="Arial" w:hAnsi="Arial" w:cs="Arial"/>
                <w:b/>
                <w:bCs/>
                <w:color w:val="4C4C4C"/>
                <w:sz w:val="18"/>
                <w:szCs w:val="18"/>
                <w:lang w:val="es-MX"/>
              </w:rPr>
              <w:t>0.45</w:t>
            </w:r>
          </w:p>
          <w:p w:rsidR="00280174" w:rsidRDefault="00280174" w:rsidP="00E72BEA">
            <w:pPr>
              <w:pStyle w:val="Direccin"/>
              <w:jc w:val="center"/>
              <w:rPr>
                <w:rFonts w:ascii="Arial" w:hAnsi="Arial" w:cs="Arial"/>
                <w:b/>
                <w:bCs/>
                <w:color w:val="4C4C4C"/>
                <w:sz w:val="18"/>
                <w:szCs w:val="18"/>
                <w:lang w:val="es-MX"/>
              </w:rPr>
            </w:pPr>
          </w:p>
          <w:p w:rsidR="00280174" w:rsidRPr="00280174" w:rsidRDefault="00280174" w:rsidP="00E72BEA">
            <w:pPr>
              <w:pStyle w:val="Direccin"/>
              <w:jc w:val="center"/>
              <w:rPr>
                <w:rFonts w:ascii="Arial" w:hAnsi="Arial" w:cs="Arial"/>
                <w:b/>
                <w:bCs/>
                <w:color w:val="4C4C4C"/>
                <w:sz w:val="18"/>
                <w:szCs w:val="18"/>
                <w:lang w:val="es-MX"/>
              </w:rPr>
            </w:pPr>
          </w:p>
        </w:tc>
      </w:tr>
      <w:tr w:rsidR="00714653" w:rsidRPr="0097464C" w:rsidTr="00714653">
        <w:tc>
          <w:tcPr>
            <w:tcW w:w="2636" w:type="dxa"/>
          </w:tcPr>
          <w:p w:rsidR="00714653" w:rsidRPr="00280174" w:rsidRDefault="00A05B0A" w:rsidP="00A05B0A">
            <w:pPr>
              <w:pStyle w:val="Direccin"/>
              <w:jc w:val="right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s-MX"/>
              </w:rPr>
            </w:pPr>
            <w:r w:rsidRPr="00280174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s-MX"/>
              </w:rPr>
              <w:t xml:space="preserve">Total </w:t>
            </w:r>
            <w:r w:rsidR="00D7489C" w:rsidRPr="00280174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s-MX"/>
              </w:rPr>
              <w:t>del G</w:t>
            </w:r>
            <w:r w:rsidRPr="00280174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s-MX"/>
              </w:rPr>
              <w:t>asto</w:t>
            </w:r>
          </w:p>
        </w:tc>
        <w:tc>
          <w:tcPr>
            <w:tcW w:w="2637" w:type="dxa"/>
          </w:tcPr>
          <w:p w:rsidR="00714653" w:rsidRPr="00280174" w:rsidRDefault="00D7489C" w:rsidP="00893149">
            <w:pPr>
              <w:pStyle w:val="Direccin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s-MX"/>
              </w:rPr>
            </w:pPr>
            <w:r w:rsidRPr="00280174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s-MX"/>
              </w:rPr>
              <w:t>$</w:t>
            </w:r>
            <w:r w:rsidR="005B3E5C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s-MX"/>
              </w:rPr>
              <w:t xml:space="preserve"> </w:t>
            </w:r>
            <w:r w:rsidR="008534FC" w:rsidRPr="00280174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s-MX"/>
              </w:rPr>
              <w:t>1´100</w:t>
            </w:r>
            <w:r w:rsidR="00893149" w:rsidRPr="00280174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s-MX"/>
              </w:rPr>
              <w:t>,000,000.00</w:t>
            </w:r>
          </w:p>
        </w:tc>
        <w:tc>
          <w:tcPr>
            <w:tcW w:w="2637" w:type="dxa"/>
          </w:tcPr>
          <w:p w:rsidR="00714653" w:rsidRDefault="00E72BEA" w:rsidP="00E72BEA">
            <w:pPr>
              <w:pStyle w:val="Direccin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s-MX"/>
              </w:rPr>
            </w:pPr>
            <w:r w:rsidRPr="00280174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s-MX"/>
              </w:rPr>
              <w:t>100</w:t>
            </w:r>
            <w:r w:rsidR="00D7489C" w:rsidRPr="00280174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s-MX"/>
              </w:rPr>
              <w:t>%</w:t>
            </w:r>
          </w:p>
          <w:p w:rsidR="00280174" w:rsidRPr="00280174" w:rsidRDefault="00280174" w:rsidP="00E72BEA">
            <w:pPr>
              <w:pStyle w:val="Direccin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s-MX"/>
              </w:rPr>
            </w:pPr>
          </w:p>
        </w:tc>
      </w:tr>
    </w:tbl>
    <w:p w:rsidR="00714653" w:rsidRPr="0097464C" w:rsidRDefault="00714653" w:rsidP="00593742">
      <w:pPr>
        <w:pStyle w:val="Direccin"/>
        <w:rPr>
          <w:rFonts w:ascii="Arial" w:hAnsi="Arial" w:cs="Arial"/>
          <w:noProof/>
          <w:sz w:val="24"/>
          <w:szCs w:val="24"/>
        </w:rPr>
      </w:pPr>
    </w:p>
    <w:p w:rsidR="00593742" w:rsidRPr="00AD524C" w:rsidRDefault="00593742" w:rsidP="00593742">
      <w:pPr>
        <w:pStyle w:val="Direccin"/>
        <w:rPr>
          <w:rFonts w:ascii="Arial" w:hAnsi="Arial" w:cs="Arial"/>
          <w:b/>
          <w:noProof/>
          <w:sz w:val="28"/>
          <w:szCs w:val="28"/>
        </w:rPr>
      </w:pPr>
      <w:r w:rsidRPr="00AD524C">
        <w:rPr>
          <w:rFonts w:ascii="Arial" w:hAnsi="Arial" w:cs="Arial"/>
          <w:b/>
          <w:sz w:val="28"/>
          <w:szCs w:val="28"/>
        </w:rPr>
        <w:lastRenderedPageBreak/>
        <w:t>¿Qué pueden hacer los ciudadanos?</w:t>
      </w:r>
    </w:p>
    <w:p w:rsidR="00593742" w:rsidRPr="0097464C" w:rsidRDefault="00593742" w:rsidP="00593742">
      <w:pPr>
        <w:pStyle w:val="Texto"/>
        <w:spacing w:before="60" w:after="60" w:line="250" w:lineRule="exact"/>
        <w:ind w:firstLine="0"/>
        <w:rPr>
          <w:sz w:val="22"/>
          <w:szCs w:val="22"/>
        </w:rPr>
      </w:pPr>
    </w:p>
    <w:p w:rsidR="00486D46" w:rsidRPr="004E3D8E" w:rsidRDefault="0097464C" w:rsidP="004E3D8E">
      <w:pPr>
        <w:pStyle w:val="Direccin"/>
        <w:jc w:val="both"/>
        <w:rPr>
          <w:rFonts w:ascii="Arial" w:hAnsi="Arial" w:cs="Arial"/>
          <w:sz w:val="28"/>
          <w:szCs w:val="28"/>
        </w:rPr>
      </w:pPr>
      <w:r w:rsidRPr="004E3D8E">
        <w:rPr>
          <w:rFonts w:ascii="Arial" w:hAnsi="Arial" w:cs="Arial"/>
          <w:sz w:val="28"/>
          <w:szCs w:val="28"/>
        </w:rPr>
        <w:t>Los ciudadanos pueden acceder a la información referente a la Ley de Ingresos y el Presupuesto de Egresos dentro del portal de transparencia del Ayuntamiento y el Periódico Oficial del Estado.</w:t>
      </w:r>
    </w:p>
    <w:p w:rsidR="0097464C" w:rsidRPr="0097464C" w:rsidRDefault="0097464C" w:rsidP="00593742">
      <w:pPr>
        <w:pStyle w:val="Texto"/>
        <w:spacing w:before="60" w:after="60" w:line="250" w:lineRule="exact"/>
        <w:ind w:firstLine="0"/>
        <w:rPr>
          <w:sz w:val="28"/>
          <w:szCs w:val="28"/>
        </w:rPr>
      </w:pPr>
    </w:p>
    <w:p w:rsidR="00880C38" w:rsidRPr="0097464C" w:rsidRDefault="00486D46" w:rsidP="00880C38">
      <w:pPr>
        <w:rPr>
          <w:rFonts w:ascii="Arial" w:hAnsi="Arial" w:cs="Arial"/>
          <w:b/>
          <w:sz w:val="32"/>
          <w:szCs w:val="32"/>
        </w:rPr>
      </w:pPr>
      <w:r w:rsidRPr="0097464C">
        <w:rPr>
          <w:rFonts w:ascii="Arial" w:hAnsi="Arial" w:cs="Arial"/>
          <w:b/>
          <w:sz w:val="32"/>
          <w:szCs w:val="32"/>
        </w:rPr>
        <w:t>INGRESOS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/>
      </w:tblPr>
      <w:tblGrid>
        <w:gridCol w:w="6528"/>
        <w:gridCol w:w="2184"/>
      </w:tblGrid>
      <w:tr w:rsidR="00880C38" w:rsidRPr="0097464C" w:rsidTr="00486D46">
        <w:trPr>
          <w:trHeight w:val="144"/>
          <w:jc w:val="center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</w:tcPr>
          <w:p w:rsidR="00880C38" w:rsidRPr="0097464C" w:rsidRDefault="00880C38" w:rsidP="00880EDD">
            <w:pPr>
              <w:pStyle w:val="Texto"/>
              <w:spacing w:before="120" w:after="12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64C">
              <w:rPr>
                <w:sz w:val="28"/>
                <w:szCs w:val="28"/>
              </w:rPr>
              <w:t>Origen de los Ingresos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80C38" w:rsidRPr="0097464C" w:rsidRDefault="00880C38" w:rsidP="00880EDD">
            <w:pPr>
              <w:pStyle w:val="Texto"/>
              <w:spacing w:before="120" w:after="12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64C">
              <w:rPr>
                <w:sz w:val="28"/>
                <w:szCs w:val="28"/>
              </w:rPr>
              <w:t>Importe</w:t>
            </w:r>
          </w:p>
        </w:tc>
      </w:tr>
      <w:tr w:rsidR="00280174" w:rsidRPr="0097464C" w:rsidTr="00880EDD">
        <w:trPr>
          <w:trHeight w:val="144"/>
          <w:jc w:val="center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74" w:rsidRPr="0097464C" w:rsidRDefault="00280174" w:rsidP="00880EDD">
            <w:pPr>
              <w:pStyle w:val="Texto"/>
              <w:spacing w:before="120" w:after="120" w:line="240" w:lineRule="auto"/>
              <w:ind w:firstLine="0"/>
              <w:jc w:val="center"/>
              <w:rPr>
                <w:b/>
                <w:szCs w:val="18"/>
              </w:rPr>
            </w:pPr>
            <w:r w:rsidRPr="0097464C">
              <w:rPr>
                <w:b/>
                <w:szCs w:val="18"/>
              </w:rPr>
              <w:t>Total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74" w:rsidRPr="00280174" w:rsidRDefault="00280174" w:rsidP="00A33674">
            <w:pPr>
              <w:pStyle w:val="Texto"/>
              <w:spacing w:before="120" w:after="120" w:line="240" w:lineRule="auto"/>
              <w:ind w:firstLine="0"/>
              <w:jc w:val="right"/>
              <w:rPr>
                <w:b/>
                <w:szCs w:val="18"/>
              </w:rPr>
            </w:pPr>
            <w:r w:rsidRPr="00280174">
              <w:rPr>
                <w:b/>
                <w:szCs w:val="18"/>
              </w:rPr>
              <w:t>$ 1,100,000,000.00</w:t>
            </w:r>
          </w:p>
        </w:tc>
      </w:tr>
      <w:tr w:rsidR="00280174" w:rsidRPr="0097464C" w:rsidTr="00880EDD">
        <w:trPr>
          <w:trHeight w:val="144"/>
          <w:jc w:val="center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74" w:rsidRPr="0097464C" w:rsidRDefault="00280174" w:rsidP="00880EDD">
            <w:pPr>
              <w:pStyle w:val="Texto"/>
              <w:spacing w:before="120" w:after="120" w:line="240" w:lineRule="auto"/>
              <w:ind w:firstLine="0"/>
              <w:rPr>
                <w:szCs w:val="16"/>
              </w:rPr>
            </w:pPr>
            <w:r w:rsidRPr="0097464C">
              <w:rPr>
                <w:szCs w:val="16"/>
              </w:rPr>
              <w:t>Impuestos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74" w:rsidRPr="00280174" w:rsidRDefault="00280174" w:rsidP="00A33674">
            <w:pPr>
              <w:pStyle w:val="Texto"/>
              <w:spacing w:before="120" w:after="120" w:line="240" w:lineRule="auto"/>
              <w:ind w:firstLine="0"/>
              <w:jc w:val="right"/>
              <w:rPr>
                <w:szCs w:val="16"/>
              </w:rPr>
            </w:pPr>
            <w:r w:rsidRPr="00280174">
              <w:rPr>
                <w:szCs w:val="16"/>
              </w:rPr>
              <w:t>$ 279,730,000.00</w:t>
            </w:r>
          </w:p>
        </w:tc>
      </w:tr>
      <w:tr w:rsidR="00280174" w:rsidRPr="0097464C" w:rsidTr="00880EDD">
        <w:trPr>
          <w:trHeight w:val="144"/>
          <w:jc w:val="center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74" w:rsidRPr="0097464C" w:rsidRDefault="00280174" w:rsidP="00880EDD">
            <w:pPr>
              <w:pStyle w:val="Texto"/>
              <w:spacing w:before="120" w:after="120" w:line="240" w:lineRule="auto"/>
              <w:ind w:firstLine="0"/>
              <w:rPr>
                <w:szCs w:val="16"/>
              </w:rPr>
            </w:pPr>
            <w:r w:rsidRPr="0097464C">
              <w:rPr>
                <w:szCs w:val="16"/>
              </w:rPr>
              <w:t>Cuotas y Aportaciones de Seguridad Social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74" w:rsidRPr="00280174" w:rsidRDefault="00280174" w:rsidP="00A33674">
            <w:pPr>
              <w:pStyle w:val="Texto"/>
              <w:spacing w:before="120" w:after="120" w:line="240" w:lineRule="auto"/>
              <w:ind w:firstLine="0"/>
              <w:jc w:val="right"/>
              <w:rPr>
                <w:szCs w:val="16"/>
              </w:rPr>
            </w:pPr>
            <w:r w:rsidRPr="00280174">
              <w:rPr>
                <w:szCs w:val="16"/>
              </w:rPr>
              <w:t>$ 4,500,000.00</w:t>
            </w:r>
          </w:p>
        </w:tc>
      </w:tr>
      <w:tr w:rsidR="00280174" w:rsidRPr="0097464C" w:rsidTr="00880EDD">
        <w:trPr>
          <w:trHeight w:val="144"/>
          <w:jc w:val="center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74" w:rsidRPr="0097464C" w:rsidRDefault="00280174" w:rsidP="00880EDD">
            <w:pPr>
              <w:pStyle w:val="Texto"/>
              <w:spacing w:before="120" w:after="120" w:line="240" w:lineRule="auto"/>
              <w:ind w:firstLine="0"/>
              <w:rPr>
                <w:szCs w:val="16"/>
              </w:rPr>
            </w:pPr>
            <w:r w:rsidRPr="0097464C">
              <w:rPr>
                <w:szCs w:val="16"/>
              </w:rPr>
              <w:t>Contribuciones de Mejoras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74" w:rsidRPr="00280174" w:rsidRDefault="00280174" w:rsidP="00A33674">
            <w:pPr>
              <w:pStyle w:val="Texto"/>
              <w:spacing w:before="120" w:after="120" w:line="240" w:lineRule="auto"/>
              <w:ind w:firstLine="0"/>
              <w:jc w:val="right"/>
              <w:rPr>
                <w:szCs w:val="16"/>
              </w:rPr>
            </w:pPr>
            <w:r w:rsidRPr="00280174">
              <w:rPr>
                <w:szCs w:val="16"/>
              </w:rPr>
              <w:t>$ 2,000,000.00</w:t>
            </w:r>
          </w:p>
        </w:tc>
      </w:tr>
      <w:tr w:rsidR="00280174" w:rsidRPr="0097464C" w:rsidTr="00880EDD">
        <w:trPr>
          <w:trHeight w:val="144"/>
          <w:jc w:val="center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74" w:rsidRPr="0097464C" w:rsidRDefault="00280174" w:rsidP="00880EDD">
            <w:pPr>
              <w:pStyle w:val="Texto"/>
              <w:spacing w:before="120" w:after="120" w:line="240" w:lineRule="auto"/>
              <w:ind w:firstLine="0"/>
              <w:rPr>
                <w:szCs w:val="16"/>
              </w:rPr>
            </w:pPr>
            <w:r w:rsidRPr="0097464C">
              <w:rPr>
                <w:szCs w:val="16"/>
              </w:rPr>
              <w:t>Derechos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74" w:rsidRPr="00280174" w:rsidRDefault="00280174" w:rsidP="00A33674">
            <w:pPr>
              <w:pStyle w:val="Texto"/>
              <w:spacing w:before="120" w:after="120" w:line="240" w:lineRule="auto"/>
              <w:ind w:firstLine="0"/>
              <w:jc w:val="right"/>
              <w:rPr>
                <w:szCs w:val="16"/>
              </w:rPr>
            </w:pPr>
            <w:r w:rsidRPr="00280174">
              <w:rPr>
                <w:szCs w:val="16"/>
              </w:rPr>
              <w:t>$ 179,260,000.00</w:t>
            </w:r>
          </w:p>
        </w:tc>
      </w:tr>
      <w:tr w:rsidR="00280174" w:rsidRPr="0097464C" w:rsidTr="00880EDD">
        <w:trPr>
          <w:trHeight w:val="144"/>
          <w:jc w:val="center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74" w:rsidRPr="0097464C" w:rsidRDefault="00280174" w:rsidP="00880EDD">
            <w:pPr>
              <w:pStyle w:val="Texto"/>
              <w:spacing w:before="120" w:after="120" w:line="240" w:lineRule="auto"/>
              <w:ind w:firstLine="0"/>
              <w:rPr>
                <w:szCs w:val="16"/>
              </w:rPr>
            </w:pPr>
            <w:r w:rsidRPr="0097464C">
              <w:rPr>
                <w:szCs w:val="16"/>
              </w:rPr>
              <w:t>Productos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74" w:rsidRPr="00280174" w:rsidRDefault="00280174" w:rsidP="00A33674">
            <w:pPr>
              <w:pStyle w:val="Texto"/>
              <w:spacing w:before="120" w:after="120" w:line="240" w:lineRule="auto"/>
              <w:ind w:firstLine="0"/>
              <w:jc w:val="right"/>
              <w:rPr>
                <w:szCs w:val="16"/>
              </w:rPr>
            </w:pPr>
            <w:r w:rsidRPr="00280174">
              <w:rPr>
                <w:szCs w:val="16"/>
              </w:rPr>
              <w:t>$ 25,520,000.00</w:t>
            </w:r>
          </w:p>
        </w:tc>
      </w:tr>
      <w:tr w:rsidR="00280174" w:rsidRPr="0097464C" w:rsidTr="00880EDD">
        <w:trPr>
          <w:trHeight w:val="144"/>
          <w:jc w:val="center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74" w:rsidRPr="0097464C" w:rsidRDefault="00280174" w:rsidP="00880EDD">
            <w:pPr>
              <w:pStyle w:val="Texto"/>
              <w:spacing w:before="120" w:after="120" w:line="240" w:lineRule="auto"/>
              <w:ind w:firstLine="0"/>
              <w:rPr>
                <w:szCs w:val="16"/>
              </w:rPr>
            </w:pPr>
            <w:r w:rsidRPr="0097464C">
              <w:rPr>
                <w:szCs w:val="16"/>
              </w:rPr>
              <w:t>Aprovechamientos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74" w:rsidRPr="00280174" w:rsidRDefault="00280174" w:rsidP="00A33674">
            <w:pPr>
              <w:pStyle w:val="Texto"/>
              <w:spacing w:before="120" w:after="120" w:line="240" w:lineRule="auto"/>
              <w:ind w:firstLine="0"/>
              <w:jc w:val="right"/>
              <w:rPr>
                <w:szCs w:val="16"/>
              </w:rPr>
            </w:pPr>
            <w:r w:rsidRPr="00280174">
              <w:rPr>
                <w:szCs w:val="16"/>
              </w:rPr>
              <w:t>$ 20,990,000.00</w:t>
            </w:r>
          </w:p>
        </w:tc>
      </w:tr>
      <w:tr w:rsidR="00280174" w:rsidRPr="0097464C" w:rsidTr="00880EDD">
        <w:trPr>
          <w:trHeight w:val="144"/>
          <w:jc w:val="center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74" w:rsidRPr="0097464C" w:rsidRDefault="00280174" w:rsidP="00880EDD">
            <w:pPr>
              <w:pStyle w:val="Texto"/>
              <w:spacing w:before="120" w:after="120" w:line="240" w:lineRule="auto"/>
              <w:ind w:firstLine="0"/>
              <w:rPr>
                <w:szCs w:val="16"/>
              </w:rPr>
            </w:pPr>
            <w:r w:rsidRPr="0097464C">
              <w:rPr>
                <w:szCs w:val="16"/>
              </w:rPr>
              <w:t>Ingresos por Venta de Bienes, Prestación de Servicios y Otros Ingresos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74" w:rsidRPr="00280174" w:rsidRDefault="00280174" w:rsidP="00A33674">
            <w:pPr>
              <w:pStyle w:val="Texto"/>
              <w:spacing w:before="120" w:after="120" w:line="240" w:lineRule="auto"/>
              <w:ind w:firstLine="0"/>
              <w:jc w:val="right"/>
              <w:rPr>
                <w:szCs w:val="16"/>
              </w:rPr>
            </w:pPr>
            <w:r w:rsidRPr="00280174">
              <w:rPr>
                <w:szCs w:val="16"/>
              </w:rPr>
              <w:t>$ 0.00</w:t>
            </w:r>
          </w:p>
        </w:tc>
      </w:tr>
      <w:tr w:rsidR="00280174" w:rsidRPr="0097464C" w:rsidTr="00880EDD">
        <w:trPr>
          <w:trHeight w:val="144"/>
          <w:jc w:val="center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74" w:rsidRPr="0097464C" w:rsidRDefault="00280174" w:rsidP="00880EDD">
            <w:pPr>
              <w:pStyle w:val="Texto"/>
              <w:spacing w:before="120" w:after="120" w:line="240" w:lineRule="auto"/>
              <w:ind w:firstLine="0"/>
              <w:rPr>
                <w:szCs w:val="16"/>
              </w:rPr>
            </w:pPr>
            <w:r w:rsidRPr="0097464C">
              <w:rPr>
                <w:szCs w:val="16"/>
              </w:rPr>
              <w:t>Participaciones, Aportaciones, Convenios, Incentivos Derivados de la Colaboración Fiscal y Fondos Distintos de Aportaciones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74" w:rsidRPr="00280174" w:rsidRDefault="00280174" w:rsidP="00A33674">
            <w:pPr>
              <w:pStyle w:val="Texto"/>
              <w:spacing w:before="120" w:after="120" w:line="240" w:lineRule="auto"/>
              <w:ind w:firstLine="0"/>
              <w:jc w:val="right"/>
              <w:rPr>
                <w:szCs w:val="16"/>
              </w:rPr>
            </w:pPr>
            <w:r w:rsidRPr="00280174">
              <w:rPr>
                <w:szCs w:val="16"/>
              </w:rPr>
              <w:t>$ 588,000,000.00</w:t>
            </w:r>
          </w:p>
        </w:tc>
      </w:tr>
      <w:tr w:rsidR="00280174" w:rsidRPr="0097464C" w:rsidTr="00880EDD">
        <w:trPr>
          <w:trHeight w:val="144"/>
          <w:jc w:val="center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74" w:rsidRPr="0097464C" w:rsidRDefault="00280174" w:rsidP="00880EDD">
            <w:pPr>
              <w:pStyle w:val="Texto"/>
              <w:spacing w:before="120" w:after="120" w:line="240" w:lineRule="auto"/>
              <w:ind w:firstLine="0"/>
              <w:rPr>
                <w:szCs w:val="16"/>
              </w:rPr>
            </w:pPr>
            <w:r w:rsidRPr="0097464C">
              <w:rPr>
                <w:szCs w:val="16"/>
              </w:rPr>
              <w:t>Transferencias, Asignaciones, Subsidios y Subvenciones, y Pensiones y Jubilaciones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74" w:rsidRPr="00280174" w:rsidRDefault="00280174" w:rsidP="00A33674">
            <w:pPr>
              <w:pStyle w:val="Texto"/>
              <w:spacing w:before="120" w:after="120" w:line="240" w:lineRule="auto"/>
              <w:ind w:firstLine="0"/>
              <w:jc w:val="right"/>
              <w:rPr>
                <w:szCs w:val="16"/>
              </w:rPr>
            </w:pPr>
            <w:r w:rsidRPr="00280174">
              <w:rPr>
                <w:szCs w:val="16"/>
              </w:rPr>
              <w:t>$ 0.00</w:t>
            </w:r>
          </w:p>
        </w:tc>
      </w:tr>
      <w:tr w:rsidR="00280174" w:rsidRPr="0097464C" w:rsidTr="00880EDD">
        <w:trPr>
          <w:trHeight w:val="144"/>
          <w:jc w:val="center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74" w:rsidRPr="0097464C" w:rsidRDefault="00280174" w:rsidP="00880EDD">
            <w:pPr>
              <w:pStyle w:val="Texto"/>
              <w:spacing w:before="120" w:after="120" w:line="240" w:lineRule="auto"/>
              <w:ind w:firstLine="0"/>
              <w:rPr>
                <w:szCs w:val="16"/>
              </w:rPr>
            </w:pPr>
            <w:r w:rsidRPr="0097464C">
              <w:rPr>
                <w:szCs w:val="16"/>
              </w:rPr>
              <w:t>Ingresos Derivados de Financiamientos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74" w:rsidRPr="00280174" w:rsidRDefault="00280174" w:rsidP="00A33674">
            <w:pPr>
              <w:pStyle w:val="Texto"/>
              <w:spacing w:before="120" w:after="120" w:line="240" w:lineRule="auto"/>
              <w:ind w:firstLine="0"/>
              <w:jc w:val="right"/>
              <w:rPr>
                <w:szCs w:val="16"/>
              </w:rPr>
            </w:pPr>
            <w:r w:rsidRPr="00280174">
              <w:rPr>
                <w:szCs w:val="16"/>
              </w:rPr>
              <w:t>$ 0.00</w:t>
            </w:r>
          </w:p>
        </w:tc>
      </w:tr>
    </w:tbl>
    <w:p w:rsidR="0097464C" w:rsidRDefault="0097464C" w:rsidP="00B477A6">
      <w:pPr>
        <w:rPr>
          <w:rFonts w:ascii="Arial" w:hAnsi="Arial" w:cs="Arial"/>
        </w:rPr>
      </w:pPr>
    </w:p>
    <w:p w:rsidR="00A55BF8" w:rsidRDefault="00A55BF8" w:rsidP="00B477A6">
      <w:pPr>
        <w:rPr>
          <w:rFonts w:ascii="Arial" w:hAnsi="Arial" w:cs="Arial"/>
        </w:rPr>
      </w:pPr>
    </w:p>
    <w:p w:rsidR="00A55BF8" w:rsidRDefault="00A55BF8" w:rsidP="00B477A6">
      <w:pPr>
        <w:rPr>
          <w:rFonts w:ascii="Arial" w:hAnsi="Arial" w:cs="Arial"/>
        </w:rPr>
      </w:pPr>
    </w:p>
    <w:p w:rsidR="00A55BF8" w:rsidRDefault="00A55BF8" w:rsidP="00B477A6">
      <w:pPr>
        <w:rPr>
          <w:rFonts w:ascii="Arial" w:hAnsi="Arial" w:cs="Arial"/>
        </w:rPr>
      </w:pPr>
    </w:p>
    <w:p w:rsidR="00A55BF8" w:rsidRPr="0097464C" w:rsidRDefault="00A55BF8" w:rsidP="00B477A6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="-431" w:tblpY="199"/>
        <w:tblW w:w="8926" w:type="dxa"/>
        <w:tblCellMar>
          <w:left w:w="70" w:type="dxa"/>
          <w:right w:w="70" w:type="dxa"/>
        </w:tblCellMar>
        <w:tblLook w:val="04A0"/>
      </w:tblPr>
      <w:tblGrid>
        <w:gridCol w:w="6677"/>
        <w:gridCol w:w="2249"/>
      </w:tblGrid>
      <w:tr w:rsidR="00B477A6" w:rsidRPr="0097464C" w:rsidTr="00526A5C">
        <w:trPr>
          <w:trHeight w:val="168"/>
        </w:trPr>
        <w:tc>
          <w:tcPr>
            <w:tcW w:w="6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477A6" w:rsidRPr="00280174" w:rsidRDefault="00D7489C" w:rsidP="00287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801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lastRenderedPageBreak/>
              <w:t>¿En qué se gasta?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748F" w:rsidRPr="00280174" w:rsidRDefault="0028748F" w:rsidP="00287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  <w:p w:rsidR="00B477A6" w:rsidRPr="00280174" w:rsidRDefault="0028748F" w:rsidP="00287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801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Importe</w:t>
            </w:r>
          </w:p>
        </w:tc>
      </w:tr>
      <w:tr w:rsidR="00B477A6" w:rsidRPr="0097464C" w:rsidTr="00526A5C">
        <w:trPr>
          <w:trHeight w:val="121"/>
        </w:trPr>
        <w:tc>
          <w:tcPr>
            <w:tcW w:w="6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77A6" w:rsidRPr="00280174" w:rsidRDefault="00B477A6" w:rsidP="00287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77A6" w:rsidRPr="00280174" w:rsidRDefault="00B477A6" w:rsidP="00287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B477A6" w:rsidRPr="0097464C" w:rsidTr="00526A5C">
        <w:trPr>
          <w:trHeight w:val="121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48F" w:rsidRPr="00280174" w:rsidRDefault="0028748F" w:rsidP="00526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  <w:p w:rsidR="00B477A6" w:rsidRPr="00280174" w:rsidRDefault="0028748F" w:rsidP="00526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801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TOTAL</w:t>
            </w:r>
          </w:p>
          <w:p w:rsidR="0028748F" w:rsidRPr="00280174" w:rsidRDefault="0028748F" w:rsidP="00526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174" w:rsidRDefault="00280174" w:rsidP="00526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s-MX" w:eastAsia="es-MX"/>
              </w:rPr>
            </w:pPr>
          </w:p>
          <w:p w:rsidR="00B477A6" w:rsidRPr="00280174" w:rsidRDefault="00F76B07" w:rsidP="00526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es-MX" w:eastAsia="es-MX"/>
              </w:rPr>
            </w:pPr>
            <w:r w:rsidRPr="00280174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s-MX" w:eastAsia="es-MX"/>
              </w:rPr>
              <w:t xml:space="preserve">$ </w:t>
            </w:r>
            <w:r w:rsidR="00FC533F" w:rsidRPr="00280174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s-MX" w:eastAsia="es-MX"/>
              </w:rPr>
              <w:t>1´100</w:t>
            </w:r>
            <w:r w:rsidR="00526A5C" w:rsidRPr="00280174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s-MX" w:eastAsia="es-MX"/>
              </w:rPr>
              <w:t>,000,000</w:t>
            </w:r>
            <w:r w:rsidRPr="00280174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s-MX" w:eastAsia="es-MX"/>
              </w:rPr>
              <w:t>.00</w:t>
            </w:r>
          </w:p>
        </w:tc>
      </w:tr>
      <w:tr w:rsidR="00FC533F" w:rsidRPr="0097464C" w:rsidTr="00526A5C">
        <w:trPr>
          <w:trHeight w:val="136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33F" w:rsidRPr="00280174" w:rsidRDefault="00FC533F" w:rsidP="005E4B58">
            <w:pPr>
              <w:spacing w:after="0" w:line="240" w:lineRule="auto"/>
              <w:rPr>
                <w:rFonts w:ascii="Arial" w:eastAsia="Malgun Gothic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80174">
              <w:rPr>
                <w:rFonts w:ascii="Arial" w:eastAsia="Malgun Gothic" w:hAnsi="Arial" w:cs="Arial"/>
                <w:color w:val="000000"/>
                <w:sz w:val="18"/>
                <w:szCs w:val="18"/>
                <w:lang w:val="es-MX" w:eastAsia="es-MX"/>
              </w:rPr>
              <w:t>SERVICIOS PERSONALES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33F" w:rsidRPr="00280174" w:rsidRDefault="00FC533F" w:rsidP="00FC533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80174">
              <w:rPr>
                <w:rFonts w:ascii="Arial" w:hAnsi="Arial" w:cs="Arial"/>
                <w:color w:val="auto"/>
                <w:sz w:val="18"/>
                <w:szCs w:val="18"/>
              </w:rPr>
              <w:t xml:space="preserve"> $484,688,951.47 </w:t>
            </w:r>
          </w:p>
        </w:tc>
      </w:tr>
      <w:tr w:rsidR="00FC533F" w:rsidRPr="0097464C" w:rsidTr="00526A5C">
        <w:trPr>
          <w:trHeight w:val="121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33F" w:rsidRPr="00280174" w:rsidRDefault="00FC533F" w:rsidP="005E4B58">
            <w:pPr>
              <w:spacing w:after="0" w:line="240" w:lineRule="auto"/>
              <w:rPr>
                <w:rFonts w:ascii="Arial" w:eastAsia="Malgun Gothic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80174">
              <w:rPr>
                <w:rFonts w:ascii="Arial" w:eastAsia="Malgun Gothic" w:hAnsi="Arial" w:cs="Arial"/>
                <w:color w:val="000000"/>
                <w:sz w:val="18"/>
                <w:szCs w:val="18"/>
                <w:lang w:val="es-MX" w:eastAsia="es-MX"/>
              </w:rPr>
              <w:t>MATERIALES Y SUMINISTROS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33F" w:rsidRDefault="00FC533F" w:rsidP="00FC533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80174">
              <w:rPr>
                <w:rFonts w:ascii="Arial" w:hAnsi="Arial" w:cs="Arial"/>
                <w:color w:val="auto"/>
                <w:sz w:val="18"/>
                <w:szCs w:val="18"/>
              </w:rPr>
              <w:t xml:space="preserve"> $74,341,500.00 </w:t>
            </w:r>
          </w:p>
          <w:p w:rsidR="005E4B58" w:rsidRPr="00280174" w:rsidRDefault="005E4B58" w:rsidP="00FC533F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auto"/>
                <w:sz w:val="18"/>
                <w:szCs w:val="18"/>
                <w:lang w:val="es-MX" w:eastAsia="es-MX"/>
              </w:rPr>
            </w:pPr>
          </w:p>
        </w:tc>
      </w:tr>
      <w:tr w:rsidR="00FC533F" w:rsidRPr="0097464C" w:rsidTr="00526A5C">
        <w:trPr>
          <w:trHeight w:val="121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33F" w:rsidRPr="00280174" w:rsidRDefault="00FC533F" w:rsidP="005E4B58">
            <w:pPr>
              <w:spacing w:after="0" w:line="240" w:lineRule="auto"/>
              <w:rPr>
                <w:rFonts w:ascii="Arial" w:eastAsia="Malgun Gothic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80174">
              <w:rPr>
                <w:rFonts w:ascii="Arial" w:eastAsia="Malgun Gothic" w:hAnsi="Arial" w:cs="Arial"/>
                <w:color w:val="000000"/>
                <w:sz w:val="18"/>
                <w:szCs w:val="18"/>
                <w:lang w:val="es-MX" w:eastAsia="es-MX"/>
              </w:rPr>
              <w:t>SERVICIOS GENERALES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58" w:rsidRDefault="00FC533F" w:rsidP="00FC533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80174">
              <w:rPr>
                <w:rFonts w:ascii="Arial" w:hAnsi="Arial" w:cs="Arial"/>
                <w:color w:val="auto"/>
                <w:sz w:val="18"/>
                <w:szCs w:val="18"/>
              </w:rPr>
              <w:t xml:space="preserve"> $142,274,400.00</w:t>
            </w:r>
          </w:p>
          <w:p w:rsidR="00FC533F" w:rsidRPr="00280174" w:rsidRDefault="00FC533F" w:rsidP="00FC533F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auto"/>
                <w:sz w:val="18"/>
                <w:szCs w:val="18"/>
                <w:lang w:val="es-MX" w:eastAsia="es-MX"/>
              </w:rPr>
            </w:pPr>
            <w:r w:rsidRPr="00280174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</w:tr>
      <w:tr w:rsidR="00FC533F" w:rsidRPr="0097464C" w:rsidTr="00526A5C">
        <w:trPr>
          <w:trHeight w:val="121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33F" w:rsidRPr="00280174" w:rsidRDefault="00FC533F" w:rsidP="005E4B58">
            <w:pPr>
              <w:spacing w:after="0" w:line="240" w:lineRule="auto"/>
              <w:rPr>
                <w:rFonts w:ascii="Arial" w:eastAsia="Malgun Gothic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80174">
              <w:rPr>
                <w:rFonts w:ascii="Arial" w:eastAsia="Malgun Gothic" w:hAnsi="Arial" w:cs="Arial"/>
                <w:color w:val="000000"/>
                <w:sz w:val="18"/>
                <w:szCs w:val="18"/>
                <w:lang w:val="es-MX" w:eastAsia="es-MX"/>
              </w:rPr>
              <w:t>TRANSFERENCIAS, ASIGNACIONES, SUBSIDIOS Y OTRAS AYUDAS</w:t>
            </w:r>
          </w:p>
          <w:p w:rsidR="00FC533F" w:rsidRPr="00280174" w:rsidRDefault="00FC533F" w:rsidP="005E4B58">
            <w:pPr>
              <w:spacing w:after="0" w:line="240" w:lineRule="auto"/>
              <w:rPr>
                <w:rFonts w:ascii="Arial" w:eastAsia="Malgun Gothic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33F" w:rsidRPr="00280174" w:rsidRDefault="00FC533F" w:rsidP="00FC533F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auto"/>
                <w:sz w:val="18"/>
                <w:szCs w:val="18"/>
                <w:lang w:val="es-MX" w:eastAsia="es-MX"/>
              </w:rPr>
            </w:pPr>
            <w:r w:rsidRPr="00280174">
              <w:rPr>
                <w:rFonts w:ascii="Arial" w:hAnsi="Arial" w:cs="Arial"/>
                <w:color w:val="auto"/>
                <w:sz w:val="18"/>
                <w:szCs w:val="18"/>
              </w:rPr>
              <w:t xml:space="preserve"> $63,730,952.87 </w:t>
            </w:r>
          </w:p>
        </w:tc>
      </w:tr>
      <w:tr w:rsidR="00FC533F" w:rsidRPr="0097464C" w:rsidTr="00526A5C">
        <w:trPr>
          <w:trHeight w:val="121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33F" w:rsidRPr="00280174" w:rsidRDefault="00FC533F" w:rsidP="005E4B58">
            <w:pPr>
              <w:spacing w:after="0" w:line="240" w:lineRule="auto"/>
              <w:rPr>
                <w:rFonts w:ascii="Arial" w:eastAsia="Malgun Gothic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80174">
              <w:rPr>
                <w:rFonts w:ascii="Arial" w:eastAsia="Malgun Gothic" w:hAnsi="Arial" w:cs="Arial"/>
                <w:color w:val="000000"/>
                <w:sz w:val="18"/>
                <w:szCs w:val="18"/>
                <w:lang w:val="es-MX" w:eastAsia="es-MX"/>
              </w:rPr>
              <w:t>BIENES MUEBLES, INMUEBLES E INTAGIBLES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33F" w:rsidRDefault="00FC533F" w:rsidP="00FC533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80174">
              <w:rPr>
                <w:rFonts w:ascii="Arial" w:hAnsi="Arial" w:cs="Arial"/>
                <w:color w:val="auto"/>
                <w:sz w:val="18"/>
                <w:szCs w:val="18"/>
              </w:rPr>
              <w:t xml:space="preserve"> $29,039,000.00 </w:t>
            </w:r>
          </w:p>
          <w:p w:rsidR="005E4B58" w:rsidRPr="00280174" w:rsidRDefault="005E4B58" w:rsidP="00FC533F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auto"/>
                <w:sz w:val="18"/>
                <w:szCs w:val="18"/>
                <w:lang w:val="es-MX" w:eastAsia="es-MX"/>
              </w:rPr>
            </w:pPr>
          </w:p>
        </w:tc>
      </w:tr>
      <w:tr w:rsidR="00FC533F" w:rsidRPr="0097464C" w:rsidTr="00526A5C">
        <w:trPr>
          <w:trHeight w:val="121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33F" w:rsidRPr="00280174" w:rsidRDefault="00FC533F" w:rsidP="005E4B58">
            <w:pPr>
              <w:spacing w:after="0" w:line="240" w:lineRule="auto"/>
              <w:rPr>
                <w:rFonts w:ascii="Arial" w:eastAsia="Malgun Gothic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80174">
              <w:rPr>
                <w:rFonts w:ascii="Arial" w:eastAsia="Malgun Gothic" w:hAnsi="Arial" w:cs="Arial"/>
                <w:color w:val="000000"/>
                <w:sz w:val="18"/>
                <w:szCs w:val="18"/>
                <w:lang w:val="es-MX" w:eastAsia="es-MX"/>
              </w:rPr>
              <w:t>INVERSION PUBLICA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33F" w:rsidRDefault="00FC533F" w:rsidP="00FC533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80174">
              <w:rPr>
                <w:rFonts w:ascii="Arial" w:hAnsi="Arial" w:cs="Arial"/>
                <w:color w:val="auto"/>
                <w:sz w:val="18"/>
                <w:szCs w:val="18"/>
              </w:rPr>
              <w:t xml:space="preserve"> $233,019,109.14 </w:t>
            </w:r>
          </w:p>
          <w:p w:rsidR="005E4B58" w:rsidRPr="00280174" w:rsidRDefault="005E4B58" w:rsidP="00FC533F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auto"/>
                <w:sz w:val="18"/>
                <w:szCs w:val="18"/>
                <w:lang w:val="es-MX" w:eastAsia="es-MX"/>
              </w:rPr>
            </w:pPr>
          </w:p>
        </w:tc>
      </w:tr>
      <w:tr w:rsidR="00FC533F" w:rsidRPr="0097464C" w:rsidTr="00526A5C">
        <w:trPr>
          <w:trHeight w:val="121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33F" w:rsidRPr="00280174" w:rsidRDefault="00FC533F" w:rsidP="005E4B58">
            <w:pPr>
              <w:spacing w:after="0" w:line="240" w:lineRule="auto"/>
              <w:rPr>
                <w:rFonts w:ascii="Arial" w:eastAsia="Malgun Gothic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80174">
              <w:rPr>
                <w:rFonts w:ascii="Arial" w:eastAsia="Malgun Gothic" w:hAnsi="Arial" w:cs="Arial"/>
                <w:color w:val="000000"/>
                <w:sz w:val="18"/>
                <w:szCs w:val="18"/>
                <w:lang w:val="es-MX" w:eastAsia="es-MX"/>
              </w:rPr>
              <w:t>INVERSIONES FINANCIERAS Y OTRAS PROVISIONES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33F" w:rsidRDefault="00FC533F" w:rsidP="00FC533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80174">
              <w:rPr>
                <w:rFonts w:ascii="Arial" w:hAnsi="Arial" w:cs="Arial"/>
                <w:color w:val="auto"/>
                <w:sz w:val="18"/>
                <w:szCs w:val="18"/>
              </w:rPr>
              <w:t xml:space="preserve"> $-   </w:t>
            </w:r>
          </w:p>
          <w:p w:rsidR="005E4B58" w:rsidRPr="00280174" w:rsidRDefault="005E4B58" w:rsidP="00FC533F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auto"/>
                <w:sz w:val="18"/>
                <w:szCs w:val="18"/>
                <w:lang w:val="es-MX" w:eastAsia="es-MX"/>
              </w:rPr>
            </w:pPr>
          </w:p>
        </w:tc>
      </w:tr>
      <w:tr w:rsidR="00FC533F" w:rsidRPr="0097464C" w:rsidTr="00526A5C">
        <w:trPr>
          <w:trHeight w:val="121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33F" w:rsidRPr="00280174" w:rsidRDefault="00FC533F" w:rsidP="005E4B58">
            <w:pPr>
              <w:spacing w:after="0" w:line="240" w:lineRule="auto"/>
              <w:rPr>
                <w:rFonts w:ascii="Arial" w:eastAsia="Malgun Gothic" w:hAnsi="Arial" w:cs="Arial"/>
                <w:color w:val="000000"/>
                <w:sz w:val="18"/>
                <w:szCs w:val="18"/>
                <w:lang w:val="es-MX" w:eastAsia="es-MX"/>
              </w:rPr>
            </w:pPr>
          </w:p>
          <w:p w:rsidR="00FC533F" w:rsidRPr="00280174" w:rsidRDefault="00FC533F" w:rsidP="005E4B58">
            <w:pPr>
              <w:spacing w:after="0" w:line="240" w:lineRule="auto"/>
              <w:rPr>
                <w:rFonts w:ascii="Arial" w:eastAsia="Malgun Gothic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80174">
              <w:rPr>
                <w:rFonts w:ascii="Arial" w:eastAsia="Malgun Gothic" w:hAnsi="Arial" w:cs="Arial"/>
                <w:color w:val="000000"/>
                <w:sz w:val="18"/>
                <w:szCs w:val="18"/>
                <w:lang w:val="es-MX" w:eastAsia="es-MX"/>
              </w:rPr>
              <w:t>PARTICIPACIONES Y APORTACIONES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33F" w:rsidRDefault="00FC533F" w:rsidP="00FC533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80174">
              <w:rPr>
                <w:rFonts w:ascii="Arial" w:hAnsi="Arial" w:cs="Arial"/>
                <w:color w:val="auto"/>
                <w:sz w:val="18"/>
                <w:szCs w:val="18"/>
              </w:rPr>
              <w:t xml:space="preserve"> $44,495,440.00 </w:t>
            </w:r>
          </w:p>
          <w:p w:rsidR="005E4B58" w:rsidRPr="00280174" w:rsidRDefault="005E4B58" w:rsidP="00FC533F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auto"/>
                <w:sz w:val="18"/>
                <w:szCs w:val="18"/>
                <w:lang w:val="es-MX" w:eastAsia="es-MX"/>
              </w:rPr>
            </w:pPr>
          </w:p>
        </w:tc>
      </w:tr>
      <w:tr w:rsidR="00FC533F" w:rsidRPr="0097464C" w:rsidTr="00526A5C">
        <w:trPr>
          <w:trHeight w:val="121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33F" w:rsidRPr="00280174" w:rsidRDefault="00FC533F" w:rsidP="005E4B58">
            <w:pPr>
              <w:spacing w:after="0" w:line="240" w:lineRule="auto"/>
              <w:rPr>
                <w:rFonts w:ascii="Arial" w:eastAsia="Malgun Gothic" w:hAnsi="Arial" w:cs="Arial"/>
                <w:color w:val="000000"/>
                <w:sz w:val="18"/>
                <w:szCs w:val="18"/>
                <w:lang w:val="es-MX" w:eastAsia="es-MX"/>
              </w:rPr>
            </w:pPr>
          </w:p>
          <w:p w:rsidR="00FC533F" w:rsidRPr="00280174" w:rsidRDefault="00FC533F" w:rsidP="005E4B58">
            <w:pPr>
              <w:spacing w:after="0" w:line="240" w:lineRule="auto"/>
              <w:rPr>
                <w:rFonts w:ascii="Arial" w:eastAsia="Malgun Gothic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80174">
              <w:rPr>
                <w:rFonts w:ascii="Arial" w:eastAsia="Malgun Gothic" w:hAnsi="Arial" w:cs="Arial"/>
                <w:color w:val="000000"/>
                <w:sz w:val="18"/>
                <w:szCs w:val="18"/>
                <w:lang w:val="es-MX" w:eastAsia="es-MX"/>
              </w:rPr>
              <w:t>DEUDA PUBLICA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33F" w:rsidRPr="00280174" w:rsidRDefault="00FC533F" w:rsidP="00FC533F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auto"/>
                <w:sz w:val="18"/>
                <w:szCs w:val="18"/>
                <w:lang w:val="es-MX" w:eastAsia="es-MX"/>
              </w:rPr>
            </w:pPr>
            <w:r w:rsidRPr="00280174">
              <w:rPr>
                <w:rFonts w:ascii="Arial" w:hAnsi="Arial" w:cs="Arial"/>
                <w:color w:val="auto"/>
                <w:sz w:val="18"/>
                <w:szCs w:val="18"/>
              </w:rPr>
              <w:t xml:space="preserve"> $28,410,646.52 </w:t>
            </w:r>
          </w:p>
        </w:tc>
      </w:tr>
    </w:tbl>
    <w:p w:rsidR="00F85E17" w:rsidRPr="0097464C" w:rsidRDefault="00F85E17" w:rsidP="00A75A02">
      <w:pPr>
        <w:pStyle w:val="Ttulo"/>
        <w:rPr>
          <w:rFonts w:ascii="Arial" w:hAnsi="Arial" w:cs="Arial"/>
          <w:noProof/>
          <w:color w:val="413409" w:themeColor="background2" w:themeShade="40"/>
          <w:sz w:val="40"/>
          <w:szCs w:val="40"/>
        </w:rPr>
      </w:pPr>
    </w:p>
    <w:sectPr w:rsidR="00F85E17" w:rsidRPr="0097464C" w:rsidSect="00DB2056">
      <w:headerReference w:type="default" r:id="rId18"/>
      <w:pgSz w:w="12240" w:h="15840" w:code="1"/>
      <w:pgMar w:top="1843" w:right="2160" w:bottom="1080" w:left="2160" w:header="720" w:footer="79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661" w:rsidRDefault="00411661">
      <w:pPr>
        <w:spacing w:after="0" w:line="240" w:lineRule="auto"/>
      </w:pPr>
      <w:r>
        <w:separator/>
      </w:r>
    </w:p>
  </w:endnote>
  <w:endnote w:type="continuationSeparator" w:id="1">
    <w:p w:rsidR="00411661" w:rsidRDefault="00411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661" w:rsidRDefault="00411661">
      <w:pPr>
        <w:spacing w:after="0" w:line="240" w:lineRule="auto"/>
      </w:pPr>
      <w:r>
        <w:separator/>
      </w:r>
    </w:p>
  </w:footnote>
  <w:footnote w:type="continuationSeparator" w:id="1">
    <w:p w:rsidR="00411661" w:rsidRDefault="00411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CA2" w:rsidRDefault="00A51A92" w:rsidP="00DE1CA2">
    <w:pPr>
      <w:pStyle w:val="Ttulo"/>
      <w:rPr>
        <w:rFonts w:ascii="Arial Black" w:hAnsi="Arial Black"/>
        <w:b w:val="0"/>
        <w:sz w:val="40"/>
        <w:szCs w:val="40"/>
      </w:rPr>
    </w:pPr>
    <w:r>
      <w:rPr>
        <w:rFonts w:ascii="Arial Black" w:hAnsi="Arial Black"/>
        <w:b w:val="0"/>
        <w:noProof/>
        <w:sz w:val="40"/>
        <w:szCs w:val="4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1590675</wp:posOffset>
          </wp:positionH>
          <wp:positionV relativeFrom="paragraph">
            <wp:posOffset>-209550</wp:posOffset>
          </wp:positionV>
          <wp:extent cx="1819275" cy="1357336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INAL IX AYTO.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9275" cy="13573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51A92" w:rsidRDefault="00A51A92" w:rsidP="00A51A92"/>
  <w:p w:rsidR="00A51A92" w:rsidRPr="00A51A92" w:rsidRDefault="00A51A92" w:rsidP="00A51A9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7961B0C"/>
    <w:lvl w:ilvl="0">
      <w:start w:val="1"/>
      <w:numFmt w:val="bullet"/>
      <w:pStyle w:val="Listaconvietas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23232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attachedTemplate r:id="rId1"/>
  <w:defaultTabStop w:val="720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DC1227"/>
    <w:rsid w:val="00001E5C"/>
    <w:rsid w:val="0001026E"/>
    <w:rsid w:val="000D75DA"/>
    <w:rsid w:val="000E3D26"/>
    <w:rsid w:val="001634DB"/>
    <w:rsid w:val="001959E2"/>
    <w:rsid w:val="00197977"/>
    <w:rsid w:val="00207BE0"/>
    <w:rsid w:val="00212A81"/>
    <w:rsid w:val="00251EBC"/>
    <w:rsid w:val="00261C99"/>
    <w:rsid w:val="00266333"/>
    <w:rsid w:val="002679D3"/>
    <w:rsid w:val="00274F6C"/>
    <w:rsid w:val="00280174"/>
    <w:rsid w:val="0028748F"/>
    <w:rsid w:val="002B4463"/>
    <w:rsid w:val="002D2B90"/>
    <w:rsid w:val="002F1BC7"/>
    <w:rsid w:val="00330718"/>
    <w:rsid w:val="00365FEB"/>
    <w:rsid w:val="00374833"/>
    <w:rsid w:val="003832A9"/>
    <w:rsid w:val="00383BAD"/>
    <w:rsid w:val="003B72C8"/>
    <w:rsid w:val="003F6D63"/>
    <w:rsid w:val="00411661"/>
    <w:rsid w:val="0047120F"/>
    <w:rsid w:val="00481200"/>
    <w:rsid w:val="00486A33"/>
    <w:rsid w:val="00486D46"/>
    <w:rsid w:val="004B5281"/>
    <w:rsid w:val="004E3D8E"/>
    <w:rsid w:val="005113B1"/>
    <w:rsid w:val="00512FC4"/>
    <w:rsid w:val="005139BE"/>
    <w:rsid w:val="00524B44"/>
    <w:rsid w:val="0052530B"/>
    <w:rsid w:val="0052606D"/>
    <w:rsid w:val="00526A5C"/>
    <w:rsid w:val="00564C6F"/>
    <w:rsid w:val="00564ED5"/>
    <w:rsid w:val="0056745E"/>
    <w:rsid w:val="005722E6"/>
    <w:rsid w:val="00593742"/>
    <w:rsid w:val="005B0251"/>
    <w:rsid w:val="005B3E5C"/>
    <w:rsid w:val="005D1D5F"/>
    <w:rsid w:val="005E4B58"/>
    <w:rsid w:val="00611FD3"/>
    <w:rsid w:val="00654422"/>
    <w:rsid w:val="006730D9"/>
    <w:rsid w:val="00675BE4"/>
    <w:rsid w:val="006F12CB"/>
    <w:rsid w:val="006F1D9D"/>
    <w:rsid w:val="00701FA8"/>
    <w:rsid w:val="00714653"/>
    <w:rsid w:val="00735589"/>
    <w:rsid w:val="00761A21"/>
    <w:rsid w:val="00775A4D"/>
    <w:rsid w:val="00794F5A"/>
    <w:rsid w:val="007B6834"/>
    <w:rsid w:val="007D403B"/>
    <w:rsid w:val="00831798"/>
    <w:rsid w:val="008534FC"/>
    <w:rsid w:val="0087315F"/>
    <w:rsid w:val="00874956"/>
    <w:rsid w:val="00880C38"/>
    <w:rsid w:val="008918E4"/>
    <w:rsid w:val="00893149"/>
    <w:rsid w:val="009301C5"/>
    <w:rsid w:val="00957209"/>
    <w:rsid w:val="00972F30"/>
    <w:rsid w:val="0097464C"/>
    <w:rsid w:val="009A5BC2"/>
    <w:rsid w:val="009B4B22"/>
    <w:rsid w:val="009C221C"/>
    <w:rsid w:val="009C4419"/>
    <w:rsid w:val="009C71D6"/>
    <w:rsid w:val="00A05B0A"/>
    <w:rsid w:val="00A23AB3"/>
    <w:rsid w:val="00A35D1E"/>
    <w:rsid w:val="00A51A92"/>
    <w:rsid w:val="00A55BF8"/>
    <w:rsid w:val="00A64623"/>
    <w:rsid w:val="00A75A02"/>
    <w:rsid w:val="00A9521E"/>
    <w:rsid w:val="00AD524C"/>
    <w:rsid w:val="00B10DDD"/>
    <w:rsid w:val="00B23066"/>
    <w:rsid w:val="00B43A63"/>
    <w:rsid w:val="00B477A6"/>
    <w:rsid w:val="00B95B36"/>
    <w:rsid w:val="00BB4783"/>
    <w:rsid w:val="00C23659"/>
    <w:rsid w:val="00C320F6"/>
    <w:rsid w:val="00C35568"/>
    <w:rsid w:val="00C97049"/>
    <w:rsid w:val="00CB1980"/>
    <w:rsid w:val="00CB78F5"/>
    <w:rsid w:val="00CD358B"/>
    <w:rsid w:val="00CE51CC"/>
    <w:rsid w:val="00D17DC8"/>
    <w:rsid w:val="00D23051"/>
    <w:rsid w:val="00D7489C"/>
    <w:rsid w:val="00D75B7C"/>
    <w:rsid w:val="00D83BB1"/>
    <w:rsid w:val="00DA5DE0"/>
    <w:rsid w:val="00DB2056"/>
    <w:rsid w:val="00DC1227"/>
    <w:rsid w:val="00DE1CA2"/>
    <w:rsid w:val="00DE74D1"/>
    <w:rsid w:val="00E23F83"/>
    <w:rsid w:val="00E247C5"/>
    <w:rsid w:val="00E4688D"/>
    <w:rsid w:val="00E72BEA"/>
    <w:rsid w:val="00E821B5"/>
    <w:rsid w:val="00E83225"/>
    <w:rsid w:val="00EB10EE"/>
    <w:rsid w:val="00F35BDA"/>
    <w:rsid w:val="00F524E3"/>
    <w:rsid w:val="00F76B07"/>
    <w:rsid w:val="00F85E17"/>
    <w:rsid w:val="00F878CF"/>
    <w:rsid w:val="00FC5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64646" w:themeColor="text2" w:themeTint="E6"/>
        <w:lang w:val="es-ES" w:eastAsia="es-E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qFormat="1"/>
    <w:lsdException w:name="Strong" w:semiHidden="0" w:uiPriority="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DD"/>
  </w:style>
  <w:style w:type="paragraph" w:styleId="Ttulo1">
    <w:name w:val="heading 1"/>
    <w:basedOn w:val="Normal"/>
    <w:next w:val="Normal"/>
    <w:link w:val="Ttulo1Car"/>
    <w:uiPriority w:val="1"/>
    <w:qFormat/>
    <w:rsid w:val="00B10DDD"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23232" w:themeColor="text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10DDD"/>
    <w:rPr>
      <w:color w:val="808080"/>
    </w:rPr>
  </w:style>
  <w:style w:type="paragraph" w:styleId="Ttulo">
    <w:name w:val="Title"/>
    <w:basedOn w:val="Normal"/>
    <w:next w:val="Normal"/>
    <w:link w:val="TtuloCar"/>
    <w:uiPriority w:val="10"/>
    <w:qFormat/>
    <w:rsid w:val="00B10DDD"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7B230B" w:themeColor="accent1" w:themeShade="BF"/>
      <w:spacing w:val="-10"/>
      <w:kern w:val="28"/>
      <w:sz w:val="104"/>
    </w:rPr>
  </w:style>
  <w:style w:type="character" w:customStyle="1" w:styleId="TtuloCar">
    <w:name w:val="Título Car"/>
    <w:basedOn w:val="Fuentedeprrafopredeter"/>
    <w:link w:val="Ttulo"/>
    <w:uiPriority w:val="10"/>
    <w:rsid w:val="00B10DDD"/>
    <w:rPr>
      <w:rFonts w:asciiTheme="majorHAnsi" w:eastAsiaTheme="majorEastAsia" w:hAnsiTheme="majorHAnsi" w:cstheme="majorBidi"/>
      <w:b/>
      <w:bCs/>
      <w:caps/>
      <w:color w:val="7B230B" w:themeColor="accent1" w:themeShade="BF"/>
      <w:spacing w:val="-10"/>
      <w:kern w:val="28"/>
      <w:sz w:val="104"/>
    </w:rPr>
  </w:style>
  <w:style w:type="table" w:styleId="Tablaconcuadrcula">
    <w:name w:val="Table Grid"/>
    <w:basedOn w:val="Tablanormal"/>
    <w:uiPriority w:val="39"/>
    <w:rsid w:val="00B10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1"/>
    <w:rsid w:val="00B10DDD"/>
    <w:rPr>
      <w:rFonts w:asciiTheme="majorHAnsi" w:eastAsiaTheme="majorEastAsia" w:hAnsiTheme="majorHAnsi" w:cstheme="majorBidi"/>
      <w:b/>
      <w:bCs/>
      <w:color w:val="323232" w:themeColor="text2"/>
      <w:sz w:val="32"/>
    </w:rPr>
  </w:style>
  <w:style w:type="paragraph" w:styleId="Listaconvietas">
    <w:name w:val="List Bullet"/>
    <w:basedOn w:val="Normal"/>
    <w:uiPriority w:val="1"/>
    <w:unhideWhenUsed/>
    <w:qFormat/>
    <w:rsid w:val="00B10DDD"/>
    <w:pPr>
      <w:numPr>
        <w:numId w:val="1"/>
      </w:numPr>
    </w:pPr>
  </w:style>
  <w:style w:type="paragraph" w:styleId="Epgrafe">
    <w:name w:val="caption"/>
    <w:basedOn w:val="Normal"/>
    <w:next w:val="Normal"/>
    <w:uiPriority w:val="2"/>
    <w:unhideWhenUsed/>
    <w:qFormat/>
    <w:rsid w:val="00B10DDD"/>
    <w:pPr>
      <w:spacing w:after="0" w:line="240" w:lineRule="auto"/>
    </w:pPr>
    <w:rPr>
      <w:i/>
      <w:iCs/>
      <w:sz w:val="16"/>
    </w:rPr>
  </w:style>
  <w:style w:type="character" w:styleId="Textoennegrita">
    <w:name w:val="Strong"/>
    <w:basedOn w:val="Fuentedeprrafopredeter"/>
    <w:uiPriority w:val="2"/>
    <w:qFormat/>
    <w:rsid w:val="00B10DDD"/>
    <w:rPr>
      <w:b/>
      <w:bCs/>
    </w:rPr>
  </w:style>
  <w:style w:type="paragraph" w:styleId="Encabezado">
    <w:name w:val="header"/>
    <w:basedOn w:val="Normal"/>
    <w:link w:val="EncabezadoCar"/>
    <w:uiPriority w:val="4"/>
    <w:unhideWhenUsed/>
    <w:rsid w:val="00B10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4"/>
    <w:rsid w:val="00B10DDD"/>
  </w:style>
  <w:style w:type="paragraph" w:styleId="Piedepgina">
    <w:name w:val="footer"/>
    <w:basedOn w:val="Normal"/>
    <w:link w:val="PiedepginaCar"/>
    <w:uiPriority w:val="4"/>
    <w:unhideWhenUsed/>
    <w:qFormat/>
    <w:rsid w:val="00B10DDD"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PiedepginaCar">
    <w:name w:val="Pie de página Car"/>
    <w:basedOn w:val="Fuentedeprrafopredeter"/>
    <w:link w:val="Piedepgina"/>
    <w:uiPriority w:val="4"/>
    <w:rsid w:val="00B10DDD"/>
    <w:rPr>
      <w:sz w:val="17"/>
    </w:rPr>
  </w:style>
  <w:style w:type="paragraph" w:customStyle="1" w:styleId="Compaa">
    <w:name w:val="Compañía"/>
    <w:basedOn w:val="Normal"/>
    <w:uiPriority w:val="4"/>
    <w:qFormat/>
    <w:rsid w:val="00B10DDD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7B230B" w:themeColor="accent1" w:themeShade="BF"/>
    </w:rPr>
  </w:style>
  <w:style w:type="paragraph" w:styleId="Sinespaciado">
    <w:name w:val="No Spacing"/>
    <w:uiPriority w:val="36"/>
    <w:unhideWhenUsed/>
    <w:qFormat/>
    <w:rsid w:val="00B10DDD"/>
    <w:pPr>
      <w:spacing w:after="0" w:line="240" w:lineRule="auto"/>
    </w:pPr>
  </w:style>
  <w:style w:type="paragraph" w:styleId="Fecha">
    <w:name w:val="Date"/>
    <w:basedOn w:val="Normal"/>
    <w:next w:val="Normal"/>
    <w:link w:val="FechaCar"/>
    <w:uiPriority w:val="3"/>
    <w:unhideWhenUsed/>
    <w:qFormat/>
    <w:rsid w:val="00B10DDD"/>
    <w:pPr>
      <w:spacing w:before="720" w:after="0" w:line="216" w:lineRule="auto"/>
    </w:pPr>
    <w:rPr>
      <w:rFonts w:asciiTheme="majorHAnsi" w:eastAsiaTheme="majorEastAsia" w:hAnsiTheme="majorHAnsi" w:cstheme="majorBidi"/>
      <w:color w:val="7B230B" w:themeColor="accent1" w:themeShade="BF"/>
      <w:sz w:val="52"/>
    </w:rPr>
  </w:style>
  <w:style w:type="character" w:customStyle="1" w:styleId="FechaCar">
    <w:name w:val="Fecha Car"/>
    <w:basedOn w:val="Fuentedeprrafopredeter"/>
    <w:link w:val="Fecha"/>
    <w:uiPriority w:val="3"/>
    <w:rsid w:val="00B10DDD"/>
    <w:rPr>
      <w:rFonts w:asciiTheme="majorHAnsi" w:eastAsiaTheme="majorEastAsia" w:hAnsiTheme="majorHAnsi" w:cstheme="majorBidi"/>
      <w:color w:val="7B230B" w:themeColor="accent1" w:themeShade="BF"/>
      <w:sz w:val="52"/>
    </w:rPr>
  </w:style>
  <w:style w:type="paragraph" w:customStyle="1" w:styleId="Direccin">
    <w:name w:val="Dirección"/>
    <w:basedOn w:val="Normal"/>
    <w:uiPriority w:val="4"/>
    <w:qFormat/>
    <w:rsid w:val="00B10DDD"/>
    <w:pPr>
      <w:spacing w:after="0" w:line="240" w:lineRule="auto"/>
    </w:pPr>
    <w:rPr>
      <w:sz w:val="40"/>
    </w:rPr>
  </w:style>
  <w:style w:type="character" w:customStyle="1" w:styleId="fc1b290448-a663-4fe9-b13d-2dfe7a618f2d-5">
    <w:name w:val="fc1b290448-a663-4fe9-b13d-2dfe7a618f2d-5"/>
    <w:basedOn w:val="Fuentedeprrafopredeter"/>
    <w:rsid w:val="00CE51CC"/>
  </w:style>
  <w:style w:type="paragraph" w:customStyle="1" w:styleId="Texto">
    <w:name w:val="Texto"/>
    <w:basedOn w:val="Normal"/>
    <w:link w:val="TextoCar"/>
    <w:qFormat/>
    <w:rsid w:val="00880C38"/>
    <w:pPr>
      <w:spacing w:after="101" w:line="216" w:lineRule="exact"/>
      <w:ind w:firstLine="288"/>
      <w:jc w:val="both"/>
    </w:pPr>
    <w:rPr>
      <w:rFonts w:ascii="Arial" w:eastAsia="Times New Roman" w:hAnsi="Arial" w:cs="Arial"/>
      <w:color w:val="auto"/>
      <w:sz w:val="18"/>
    </w:rPr>
  </w:style>
  <w:style w:type="character" w:customStyle="1" w:styleId="TextoCar">
    <w:name w:val="Texto Car"/>
    <w:link w:val="Texto"/>
    <w:locked/>
    <w:rsid w:val="00880C38"/>
    <w:rPr>
      <w:rFonts w:ascii="Arial" w:eastAsia="Times New Roman" w:hAnsi="Arial" w:cs="Arial"/>
      <w:color w:val="auto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4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4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2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07/relationships/diagramDrawing" Target="diagrams/drawing2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diagramColors" Target="diagrams/colors2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diagramLayout" Target="diagrams/layout2.xml"/><Relationship Id="rId10" Type="http://schemas.openxmlformats.org/officeDocument/2006/relationships/diagramData" Target="diagrams/data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diagramData" Target="diagrams/data2.xml"/><Relationship Id="rId22" Type="http://schemas.microsoft.com/office/2007/relationships/diagramDrawing" Target="diagrams/drawing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ran\AppData\Roaming\Microsoft\Templates\Prospecto%20empresarial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5DFEE83-78DA-4437-B586-99260D0A86CA}" type="doc">
      <dgm:prSet loTypeId="urn:microsoft.com/office/officeart/2005/8/layout/v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FBEA5DF4-C9B1-4D23-B99A-42DEC27F82EE}">
      <dgm:prSet phldrT="[Texto]" custT="1"/>
      <dgm:spPr>
        <a:xfrm>
          <a:off x="0" y="0"/>
          <a:ext cx="1713968" cy="502081"/>
        </a:xfrm>
        <a:solidFill>
          <a:schemeClr val="bg1">
            <a:lumMod val="65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ES" sz="1800" b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44.06%</a:t>
          </a:r>
        </a:p>
      </dgm:t>
    </dgm:pt>
    <dgm:pt modelId="{C09FD763-9AFB-4810-908F-CE4E437DC27F}" type="parTrans" cxnId="{BF5D50D5-39EB-4DEB-B9A6-E8940CA82E2B}">
      <dgm:prSet/>
      <dgm:spPr/>
      <dgm:t>
        <a:bodyPr/>
        <a:lstStyle/>
        <a:p>
          <a:endParaRPr lang="es-ES"/>
        </a:p>
      </dgm:t>
    </dgm:pt>
    <dgm:pt modelId="{23B3B658-5512-40B1-8D08-E237DA78EA41}" type="sibTrans" cxnId="{BF5D50D5-39EB-4DEB-B9A6-E8940CA82E2B}">
      <dgm:prSet/>
      <dgm:spPr/>
      <dgm:t>
        <a:bodyPr/>
        <a:lstStyle/>
        <a:p>
          <a:endParaRPr lang="es-ES"/>
        </a:p>
      </dgm:t>
    </dgm:pt>
    <dgm:pt modelId="{4E84EE89-DA62-4099-BF35-F8ACBF126A15}">
      <dgm:prSet phldrT="[Texto]" custT="1"/>
      <dgm:spPr>
        <a:xfrm>
          <a:off x="1713968" y="554995"/>
          <a:ext cx="2570952" cy="502081"/>
        </a:xfrm>
        <a:solidFill>
          <a:schemeClr val="bg1">
            <a:alpha val="90000"/>
          </a:schemeClr>
        </a:solidFill>
        <a:ln w="12700" cap="flat" cmpd="sng" algn="ctr">
          <a:solidFill>
            <a:schemeClr val="tx1">
              <a:alpha val="90000"/>
            </a:schemeClr>
          </a:solidFill>
          <a:prstDash val="solid"/>
        </a:ln>
        <a:effectLst/>
      </dgm:spPr>
      <dgm:t>
        <a:bodyPr/>
        <a:lstStyle/>
        <a:p>
          <a:pPr algn="ctr"/>
          <a:r>
            <a:rPr lang="es-ES" sz="1000">
              <a:solidFill>
                <a:srgbClr val="C00000"/>
              </a:solidFill>
              <a:latin typeface="Cambria"/>
              <a:ea typeface="+mn-ea"/>
              <a:cs typeface="+mn-cs"/>
            </a:rPr>
            <a:t>MATERIALES Y SUMINISTROS</a:t>
          </a:r>
        </a:p>
      </dgm:t>
    </dgm:pt>
    <dgm:pt modelId="{EDAE1B3A-3C37-4BAC-A5F6-0D30E58BC481}" type="parTrans" cxnId="{E0C87A23-645A-4C24-81B3-676753A3D45C}">
      <dgm:prSet/>
      <dgm:spPr/>
      <dgm:t>
        <a:bodyPr/>
        <a:lstStyle/>
        <a:p>
          <a:endParaRPr lang="es-ES"/>
        </a:p>
      </dgm:t>
    </dgm:pt>
    <dgm:pt modelId="{2ABD3AE6-AEA7-43D4-8FDA-60DC7FCD40B8}" type="sibTrans" cxnId="{E0C87A23-645A-4C24-81B3-676753A3D45C}">
      <dgm:prSet/>
      <dgm:spPr/>
      <dgm:t>
        <a:bodyPr/>
        <a:lstStyle/>
        <a:p>
          <a:endParaRPr lang="es-ES"/>
        </a:p>
      </dgm:t>
    </dgm:pt>
    <dgm:pt modelId="{94A0A23E-999F-4AE7-BA83-297036D9984C}">
      <dgm:prSet phldrT="[Texto]" custT="1"/>
      <dgm:spPr>
        <a:xfrm>
          <a:off x="0" y="2211865"/>
          <a:ext cx="1713968" cy="502081"/>
        </a:xfrm>
        <a:solidFill>
          <a:schemeClr val="bg1">
            <a:lumMod val="65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ES" sz="1800" b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2.64%</a:t>
          </a:r>
        </a:p>
      </dgm:t>
    </dgm:pt>
    <dgm:pt modelId="{A48E7C79-3151-4094-A811-0131BA05CBFD}" type="parTrans" cxnId="{6DD23F11-817C-4358-A0A5-603035FB229E}">
      <dgm:prSet/>
      <dgm:spPr/>
      <dgm:t>
        <a:bodyPr/>
        <a:lstStyle/>
        <a:p>
          <a:endParaRPr lang="es-ES"/>
        </a:p>
      </dgm:t>
    </dgm:pt>
    <dgm:pt modelId="{E29982B3-EF3C-4FA7-ACDE-2089DDD26D73}" type="sibTrans" cxnId="{6DD23F11-817C-4358-A0A5-603035FB229E}">
      <dgm:prSet/>
      <dgm:spPr/>
      <dgm:t>
        <a:bodyPr/>
        <a:lstStyle/>
        <a:p>
          <a:endParaRPr lang="es-ES"/>
        </a:p>
      </dgm:t>
    </dgm:pt>
    <dgm:pt modelId="{3699C33C-3C34-4D6A-846B-FBDE4687B58A}">
      <dgm:prSet custT="1"/>
      <dgm:spPr>
        <a:xfrm>
          <a:off x="1713968" y="1107285"/>
          <a:ext cx="2570952" cy="502081"/>
        </a:xfrm>
        <a:solidFill>
          <a:schemeClr val="bg1">
            <a:alpha val="90000"/>
          </a:schemeClr>
        </a:solidFill>
        <a:ln w="12700" cap="flat" cmpd="sng" algn="ctr">
          <a:solidFill>
            <a:schemeClr val="tx1">
              <a:alpha val="90000"/>
            </a:schemeClr>
          </a:solidFill>
          <a:prstDash val="solid"/>
        </a:ln>
        <a:effectLst/>
      </dgm:spPr>
      <dgm:t>
        <a:bodyPr/>
        <a:lstStyle/>
        <a:p>
          <a:pPr algn="ctr"/>
          <a:r>
            <a:rPr lang="es-ES" sz="1000">
              <a:solidFill>
                <a:srgbClr val="C00000"/>
              </a:solidFill>
              <a:latin typeface="Cambria"/>
              <a:ea typeface="+mn-ea"/>
              <a:cs typeface="+mn-cs"/>
            </a:rPr>
            <a:t>SERVICIOS GENERALES</a:t>
          </a:r>
        </a:p>
      </dgm:t>
    </dgm:pt>
    <dgm:pt modelId="{9165C6DE-5D21-4C32-9A01-9D6CBC2AF4F0}" type="parTrans" cxnId="{AAE135C7-3063-4E84-BD08-0A08A2A896A2}">
      <dgm:prSet/>
      <dgm:spPr/>
      <dgm:t>
        <a:bodyPr/>
        <a:lstStyle/>
        <a:p>
          <a:endParaRPr lang="es-ES"/>
        </a:p>
      </dgm:t>
    </dgm:pt>
    <dgm:pt modelId="{3C6D9796-2C48-46B2-A9F5-424910AD8C77}" type="sibTrans" cxnId="{AAE135C7-3063-4E84-BD08-0A08A2A896A2}">
      <dgm:prSet/>
      <dgm:spPr/>
      <dgm:t>
        <a:bodyPr/>
        <a:lstStyle/>
        <a:p>
          <a:endParaRPr lang="es-ES"/>
        </a:p>
      </dgm:t>
    </dgm:pt>
    <dgm:pt modelId="{B84417F1-6CAA-4C58-9908-D0651658A765}">
      <dgm:prSet custT="1"/>
      <dgm:spPr>
        <a:xfrm>
          <a:off x="0" y="1659575"/>
          <a:ext cx="1713968" cy="502081"/>
        </a:xfrm>
        <a:solidFill>
          <a:schemeClr val="bg1">
            <a:lumMod val="65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ES" sz="1800" b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5.79%</a:t>
          </a:r>
        </a:p>
      </dgm:t>
    </dgm:pt>
    <dgm:pt modelId="{2EA1B2E4-C53D-48F5-A4DA-692AA4EE07BA}" type="parTrans" cxnId="{9F81EB4A-96C2-4C4C-A5F4-62BC821EBD72}">
      <dgm:prSet/>
      <dgm:spPr/>
      <dgm:t>
        <a:bodyPr/>
        <a:lstStyle/>
        <a:p>
          <a:endParaRPr lang="es-ES"/>
        </a:p>
      </dgm:t>
    </dgm:pt>
    <dgm:pt modelId="{C5B2C2C5-FE62-4A8D-98A1-1296781155DD}" type="sibTrans" cxnId="{9F81EB4A-96C2-4C4C-A5F4-62BC821EBD72}">
      <dgm:prSet/>
      <dgm:spPr/>
      <dgm:t>
        <a:bodyPr/>
        <a:lstStyle/>
        <a:p>
          <a:endParaRPr lang="es-ES"/>
        </a:p>
      </dgm:t>
    </dgm:pt>
    <dgm:pt modelId="{FA8F4062-E9EE-4C38-902E-3F35C8CBEBDE}">
      <dgm:prSet phldrT="[Texto]" custT="1"/>
      <dgm:spPr>
        <a:xfrm>
          <a:off x="0" y="2764155"/>
          <a:ext cx="1713968" cy="502081"/>
        </a:xfrm>
        <a:solidFill>
          <a:schemeClr val="bg1">
            <a:lumMod val="65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ES" sz="1800" b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21.18%</a:t>
          </a:r>
        </a:p>
      </dgm:t>
    </dgm:pt>
    <dgm:pt modelId="{0A2367B0-671D-416E-93F1-19F0B9D2BB6D}" type="parTrans" cxnId="{588776C7-4D88-48E2-B739-65D5DFF98509}">
      <dgm:prSet/>
      <dgm:spPr/>
      <dgm:t>
        <a:bodyPr/>
        <a:lstStyle/>
        <a:p>
          <a:endParaRPr lang="es-ES"/>
        </a:p>
      </dgm:t>
    </dgm:pt>
    <dgm:pt modelId="{614A246D-1A03-45B5-8C9F-21F118A57DC0}" type="sibTrans" cxnId="{588776C7-4D88-48E2-B739-65D5DFF98509}">
      <dgm:prSet/>
      <dgm:spPr/>
      <dgm:t>
        <a:bodyPr/>
        <a:lstStyle/>
        <a:p>
          <a:endParaRPr lang="es-ES"/>
        </a:p>
      </dgm:t>
    </dgm:pt>
    <dgm:pt modelId="{757D1BCA-4A49-4544-B932-98C56C5EE309}">
      <dgm:prSet phldrT="[Texto]" custT="1"/>
      <dgm:spPr>
        <a:xfrm>
          <a:off x="0" y="3316445"/>
          <a:ext cx="1713968" cy="502081"/>
        </a:xfrm>
        <a:solidFill>
          <a:schemeClr val="bg1">
            <a:lumMod val="65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ES" sz="1800" b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0.0%</a:t>
          </a:r>
        </a:p>
      </dgm:t>
    </dgm:pt>
    <dgm:pt modelId="{2E109C29-E4A6-4946-AF63-A58409CBFA81}" type="parTrans" cxnId="{94D51918-939B-4A4E-9B74-68837A5F5EA3}">
      <dgm:prSet/>
      <dgm:spPr/>
      <dgm:t>
        <a:bodyPr/>
        <a:lstStyle/>
        <a:p>
          <a:endParaRPr lang="es-ES"/>
        </a:p>
      </dgm:t>
    </dgm:pt>
    <dgm:pt modelId="{274D723D-D079-4EB6-8D05-4989A42D4BC2}" type="sibTrans" cxnId="{94D51918-939B-4A4E-9B74-68837A5F5EA3}">
      <dgm:prSet/>
      <dgm:spPr/>
      <dgm:t>
        <a:bodyPr/>
        <a:lstStyle/>
        <a:p>
          <a:endParaRPr lang="es-ES"/>
        </a:p>
      </dgm:t>
    </dgm:pt>
    <dgm:pt modelId="{F047CD26-25A4-41B9-949D-835DB1912289}">
      <dgm:prSet phldrT="[Texto]" custT="1"/>
      <dgm:spPr>
        <a:xfrm>
          <a:off x="0" y="3868735"/>
          <a:ext cx="1713968" cy="502081"/>
        </a:xfrm>
        <a:solidFill>
          <a:schemeClr val="bg1">
            <a:lumMod val="65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ES" sz="1800" b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4.05%</a:t>
          </a:r>
        </a:p>
      </dgm:t>
    </dgm:pt>
    <dgm:pt modelId="{47539B85-3D55-47CB-83EE-BB1239D820E8}" type="parTrans" cxnId="{92814C3A-B742-477C-8D6D-145B438592A3}">
      <dgm:prSet/>
      <dgm:spPr/>
      <dgm:t>
        <a:bodyPr/>
        <a:lstStyle/>
        <a:p>
          <a:endParaRPr lang="es-ES"/>
        </a:p>
      </dgm:t>
    </dgm:pt>
    <dgm:pt modelId="{674D4092-65FE-413E-9E66-F56C4A15D165}" type="sibTrans" cxnId="{92814C3A-B742-477C-8D6D-145B438592A3}">
      <dgm:prSet/>
      <dgm:spPr/>
      <dgm:t>
        <a:bodyPr/>
        <a:lstStyle/>
        <a:p>
          <a:endParaRPr lang="es-ES"/>
        </a:p>
      </dgm:t>
    </dgm:pt>
    <dgm:pt modelId="{78EE6840-1FCB-4900-8695-5093536A57C6}">
      <dgm:prSet phldrT="[Texto]" custT="1"/>
      <dgm:spPr>
        <a:xfrm>
          <a:off x="0" y="4421025"/>
          <a:ext cx="1713968" cy="502081"/>
        </a:xfrm>
        <a:solidFill>
          <a:schemeClr val="bg1">
            <a:lumMod val="65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ES" sz="600">
            <a:solidFill>
              <a:sysClr val="window" lastClr="FFFFFF"/>
            </a:solidFill>
            <a:latin typeface="Cambria"/>
            <a:ea typeface="+mn-ea"/>
            <a:cs typeface="+mn-cs"/>
          </a:endParaRPr>
        </a:p>
        <a:p>
          <a:r>
            <a:rPr lang="es-ES" sz="1800" b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2.58%</a:t>
          </a:r>
        </a:p>
        <a:p>
          <a:endParaRPr lang="es-ES" sz="600">
            <a:solidFill>
              <a:sysClr val="window" lastClr="FFFFFF"/>
            </a:solidFill>
            <a:latin typeface="Cambria"/>
            <a:ea typeface="+mn-ea"/>
            <a:cs typeface="+mn-cs"/>
          </a:endParaRPr>
        </a:p>
      </dgm:t>
    </dgm:pt>
    <dgm:pt modelId="{F21EE2E6-2933-479F-BB28-2B699B22873B}" type="parTrans" cxnId="{2C6F71BF-6C5F-49DE-B929-D3D9A9FEF55F}">
      <dgm:prSet/>
      <dgm:spPr/>
      <dgm:t>
        <a:bodyPr/>
        <a:lstStyle/>
        <a:p>
          <a:endParaRPr lang="es-ES"/>
        </a:p>
      </dgm:t>
    </dgm:pt>
    <dgm:pt modelId="{2B2DC1C4-5F22-402D-907B-36C34F95E250}" type="sibTrans" cxnId="{2C6F71BF-6C5F-49DE-B929-D3D9A9FEF55F}">
      <dgm:prSet/>
      <dgm:spPr/>
      <dgm:t>
        <a:bodyPr/>
        <a:lstStyle/>
        <a:p>
          <a:endParaRPr lang="es-ES"/>
        </a:p>
      </dgm:t>
    </dgm:pt>
    <dgm:pt modelId="{57B83F34-3819-4918-9F5B-096E76BA15E0}">
      <dgm:prSet phldrT="[Texto]" custT="1"/>
      <dgm:spPr>
        <a:xfrm>
          <a:off x="1713968" y="554995"/>
          <a:ext cx="2570952" cy="502081"/>
        </a:xfrm>
        <a:solidFill>
          <a:schemeClr val="bg1">
            <a:alpha val="90000"/>
          </a:schemeClr>
        </a:solidFill>
        <a:ln w="12700" cap="flat" cmpd="sng" algn="ctr">
          <a:solidFill>
            <a:schemeClr val="tx1">
              <a:alpha val="90000"/>
            </a:schemeClr>
          </a:solidFill>
          <a:prstDash val="solid"/>
        </a:ln>
        <a:effectLst/>
      </dgm:spPr>
      <dgm:t>
        <a:bodyPr/>
        <a:lstStyle/>
        <a:p>
          <a:pPr algn="l"/>
          <a:endParaRPr lang="es-ES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gm:t>
    </dgm:pt>
    <dgm:pt modelId="{7C47623F-105C-4D86-B262-2C3617207043}" type="parTrans" cxnId="{4C2386E5-4FA2-435B-B3FC-76CDD6588DA1}">
      <dgm:prSet/>
      <dgm:spPr/>
      <dgm:t>
        <a:bodyPr/>
        <a:lstStyle/>
        <a:p>
          <a:endParaRPr lang="es-ES"/>
        </a:p>
      </dgm:t>
    </dgm:pt>
    <dgm:pt modelId="{249933BC-6E6E-49B8-88AC-4E09E4B18646}" type="sibTrans" cxnId="{4C2386E5-4FA2-435B-B3FC-76CDD6588DA1}">
      <dgm:prSet/>
      <dgm:spPr/>
      <dgm:t>
        <a:bodyPr/>
        <a:lstStyle/>
        <a:p>
          <a:endParaRPr lang="es-ES"/>
        </a:p>
      </dgm:t>
    </dgm:pt>
    <dgm:pt modelId="{D3D71E22-5C98-48AD-9D25-48BC1EF429FC}">
      <dgm:prSet phldrT="[Texto]" custT="1"/>
      <dgm:spPr>
        <a:xfrm>
          <a:off x="1713968" y="2705"/>
          <a:ext cx="2570952" cy="502081"/>
        </a:xfrm>
        <a:solidFill>
          <a:schemeClr val="bg1">
            <a:alpha val="90000"/>
          </a:schemeClr>
        </a:solidFill>
        <a:ln w="12700" cap="flat" cmpd="sng" algn="ctr">
          <a:solidFill>
            <a:schemeClr val="tx1">
              <a:alpha val="90000"/>
            </a:schemeClr>
          </a:solidFill>
          <a:prstDash val="solid"/>
        </a:ln>
        <a:effectLst/>
      </dgm:spPr>
      <dgm:t>
        <a:bodyPr/>
        <a:lstStyle/>
        <a:p>
          <a:pPr algn="ctr"/>
          <a:r>
            <a:rPr lang="es-ES" sz="1000">
              <a:solidFill>
                <a:srgbClr val="C00000"/>
              </a:solidFill>
              <a:latin typeface="Cambria"/>
              <a:ea typeface="+mn-ea"/>
              <a:cs typeface="+mn-cs"/>
            </a:rPr>
            <a:t>SERVICIOS PERSONALES</a:t>
          </a:r>
        </a:p>
      </dgm:t>
    </dgm:pt>
    <dgm:pt modelId="{1E83DEDC-4CFA-40F5-9581-AFB0C7165E07}" type="parTrans" cxnId="{0404458F-9A97-4301-B530-6A6D4CE9986C}">
      <dgm:prSet/>
      <dgm:spPr/>
      <dgm:t>
        <a:bodyPr/>
        <a:lstStyle/>
        <a:p>
          <a:endParaRPr lang="es-ES"/>
        </a:p>
      </dgm:t>
    </dgm:pt>
    <dgm:pt modelId="{CE7FE935-BDAD-4369-AC3C-243545EA6A0C}" type="sibTrans" cxnId="{0404458F-9A97-4301-B530-6A6D4CE9986C}">
      <dgm:prSet/>
      <dgm:spPr/>
      <dgm:t>
        <a:bodyPr/>
        <a:lstStyle/>
        <a:p>
          <a:endParaRPr lang="es-ES"/>
        </a:p>
      </dgm:t>
    </dgm:pt>
    <dgm:pt modelId="{243DDD21-F52B-4203-9503-366212895EFC}">
      <dgm:prSet custT="1"/>
      <dgm:spPr>
        <a:xfrm>
          <a:off x="1713968" y="1107285"/>
          <a:ext cx="2570952" cy="502081"/>
        </a:xfrm>
        <a:solidFill>
          <a:schemeClr val="bg1">
            <a:alpha val="90000"/>
          </a:schemeClr>
        </a:solidFill>
        <a:ln w="12700" cap="flat" cmpd="sng" algn="ctr">
          <a:solidFill>
            <a:schemeClr val="tx1">
              <a:alpha val="90000"/>
            </a:schemeClr>
          </a:solidFill>
          <a:prstDash val="solid"/>
        </a:ln>
        <a:effectLst/>
      </dgm:spPr>
      <dgm:t>
        <a:bodyPr/>
        <a:lstStyle/>
        <a:p>
          <a:pPr algn="l"/>
          <a:endParaRPr lang="es-ES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gm:t>
    </dgm:pt>
    <dgm:pt modelId="{D46EF589-3039-4884-A476-1AA48B5390E2}" type="parTrans" cxnId="{CCD4E3A7-2D43-4754-AD94-231A4D8F22BC}">
      <dgm:prSet/>
      <dgm:spPr/>
      <dgm:t>
        <a:bodyPr/>
        <a:lstStyle/>
        <a:p>
          <a:endParaRPr lang="es-ES"/>
        </a:p>
      </dgm:t>
    </dgm:pt>
    <dgm:pt modelId="{D614A6A9-9A5C-46E0-86D5-B5F60606FE8B}" type="sibTrans" cxnId="{CCD4E3A7-2D43-4754-AD94-231A4D8F22BC}">
      <dgm:prSet/>
      <dgm:spPr/>
      <dgm:t>
        <a:bodyPr/>
        <a:lstStyle/>
        <a:p>
          <a:endParaRPr lang="es-ES"/>
        </a:p>
      </dgm:t>
    </dgm:pt>
    <dgm:pt modelId="{17DEC028-FC48-488B-9B44-2D08FF64B19F}">
      <dgm:prSet custT="1"/>
      <dgm:spPr>
        <a:xfrm>
          <a:off x="1713968" y="2211865"/>
          <a:ext cx="2570952" cy="502081"/>
        </a:xfrm>
        <a:solidFill>
          <a:schemeClr val="bg1">
            <a:alpha val="90000"/>
          </a:schemeClr>
        </a:solidFill>
        <a:ln w="12700" cap="flat" cmpd="sng" algn="ctr">
          <a:solidFill>
            <a:schemeClr val="tx1">
              <a:alpha val="90000"/>
            </a:schemeClr>
          </a:solidFill>
          <a:prstDash val="solid"/>
        </a:ln>
        <a:effectLst/>
      </dgm:spPr>
      <dgm:t>
        <a:bodyPr/>
        <a:lstStyle/>
        <a:p>
          <a:pPr algn="ctr"/>
          <a:r>
            <a:rPr lang="es-ES" sz="1000">
              <a:solidFill>
                <a:srgbClr val="C00000"/>
              </a:solidFill>
              <a:latin typeface="Cambria"/>
              <a:ea typeface="+mn-ea"/>
              <a:cs typeface="+mn-cs"/>
            </a:rPr>
            <a:t>BIENES MUEBLES, INMUEBLES E INTANGIBLES</a:t>
          </a:r>
        </a:p>
      </dgm:t>
    </dgm:pt>
    <dgm:pt modelId="{899A4527-D805-41FF-A28A-0E93397DB14E}" type="parTrans" cxnId="{BAA851BD-8C18-47AA-BFD9-C21311DAA37A}">
      <dgm:prSet/>
      <dgm:spPr/>
      <dgm:t>
        <a:bodyPr/>
        <a:lstStyle/>
        <a:p>
          <a:endParaRPr lang="es-ES"/>
        </a:p>
      </dgm:t>
    </dgm:pt>
    <dgm:pt modelId="{8608E470-DC95-44B6-ACB1-0982B114C61E}" type="sibTrans" cxnId="{BAA851BD-8C18-47AA-BFD9-C21311DAA37A}">
      <dgm:prSet/>
      <dgm:spPr/>
      <dgm:t>
        <a:bodyPr/>
        <a:lstStyle/>
        <a:p>
          <a:endParaRPr lang="es-ES"/>
        </a:p>
      </dgm:t>
    </dgm:pt>
    <dgm:pt modelId="{E50F35F6-8577-4AD3-9172-60A656679F7F}">
      <dgm:prSet custT="1"/>
      <dgm:spPr>
        <a:xfrm>
          <a:off x="1713968" y="1659575"/>
          <a:ext cx="2570952" cy="502081"/>
        </a:xfrm>
        <a:solidFill>
          <a:schemeClr val="bg1">
            <a:alpha val="90000"/>
          </a:schemeClr>
        </a:solidFill>
        <a:ln w="12700" cap="flat" cmpd="sng" algn="ctr">
          <a:solidFill>
            <a:schemeClr val="tx1">
              <a:alpha val="90000"/>
            </a:schemeClr>
          </a:solidFill>
          <a:prstDash val="solid"/>
        </a:ln>
        <a:effectLst/>
      </dgm:spPr>
      <dgm:t>
        <a:bodyPr/>
        <a:lstStyle/>
        <a:p>
          <a:pPr algn="ctr"/>
          <a:r>
            <a:rPr lang="es-ES" sz="1000">
              <a:solidFill>
                <a:srgbClr val="C00000"/>
              </a:solidFill>
              <a:latin typeface="Cambria"/>
              <a:ea typeface="+mn-ea"/>
              <a:cs typeface="+mn-cs"/>
            </a:rPr>
            <a:t>TRANSFERENCIAS, ASIGNACIONES, SUBSIDIOS Y AYUDAS</a:t>
          </a:r>
          <a:endParaRPr lang="es-ES" sz="800">
            <a:solidFill>
              <a:srgbClr val="C00000"/>
            </a:solidFill>
            <a:latin typeface="Cambria"/>
            <a:ea typeface="+mn-ea"/>
            <a:cs typeface="+mn-cs"/>
          </a:endParaRPr>
        </a:p>
      </dgm:t>
    </dgm:pt>
    <dgm:pt modelId="{6F196FAD-C56D-4482-8DBE-C7389D3E7171}" type="parTrans" cxnId="{D472AFCC-65F9-4AD8-9773-20DF20063163}">
      <dgm:prSet/>
      <dgm:spPr/>
      <dgm:t>
        <a:bodyPr/>
        <a:lstStyle/>
        <a:p>
          <a:endParaRPr lang="es-ES"/>
        </a:p>
      </dgm:t>
    </dgm:pt>
    <dgm:pt modelId="{303B6C07-8445-44CB-B77D-669BA13A63A0}" type="sibTrans" cxnId="{D472AFCC-65F9-4AD8-9773-20DF20063163}">
      <dgm:prSet/>
      <dgm:spPr/>
      <dgm:t>
        <a:bodyPr/>
        <a:lstStyle/>
        <a:p>
          <a:endParaRPr lang="es-ES"/>
        </a:p>
      </dgm:t>
    </dgm:pt>
    <dgm:pt modelId="{340D0C26-7818-4ADB-B960-37E27D1FA28A}">
      <dgm:prSet custT="1"/>
      <dgm:spPr>
        <a:xfrm>
          <a:off x="1713968" y="2764155"/>
          <a:ext cx="2570952" cy="502081"/>
        </a:xfrm>
        <a:solidFill>
          <a:schemeClr val="bg1">
            <a:alpha val="90000"/>
          </a:schemeClr>
        </a:solidFill>
        <a:ln w="12700" cap="flat" cmpd="sng" algn="ctr">
          <a:solidFill>
            <a:schemeClr val="tx1">
              <a:alpha val="90000"/>
            </a:schemeClr>
          </a:solidFill>
          <a:prstDash val="solid"/>
        </a:ln>
        <a:effectLst/>
      </dgm:spPr>
      <dgm:t>
        <a:bodyPr/>
        <a:lstStyle/>
        <a:p>
          <a:pPr algn="ctr"/>
          <a:r>
            <a:rPr lang="es-ES" sz="1000">
              <a:solidFill>
                <a:srgbClr val="C00000"/>
              </a:solidFill>
              <a:latin typeface="Cambria"/>
              <a:ea typeface="+mn-ea"/>
              <a:cs typeface="+mn-cs"/>
            </a:rPr>
            <a:t>INVERSIÓN PÚBLICA</a:t>
          </a:r>
        </a:p>
      </dgm:t>
    </dgm:pt>
    <dgm:pt modelId="{A31334A1-DE5E-41B5-8640-BAAC6F45C155}" type="parTrans" cxnId="{4DA0A932-FF25-499E-86EF-7FB34B9CD4E5}">
      <dgm:prSet/>
      <dgm:spPr/>
      <dgm:t>
        <a:bodyPr/>
        <a:lstStyle/>
        <a:p>
          <a:endParaRPr lang="es-ES"/>
        </a:p>
      </dgm:t>
    </dgm:pt>
    <dgm:pt modelId="{249ECA7F-CBEB-40A4-A0F3-31A065765EEF}" type="sibTrans" cxnId="{4DA0A932-FF25-499E-86EF-7FB34B9CD4E5}">
      <dgm:prSet/>
      <dgm:spPr/>
      <dgm:t>
        <a:bodyPr/>
        <a:lstStyle/>
        <a:p>
          <a:endParaRPr lang="es-ES"/>
        </a:p>
      </dgm:t>
    </dgm:pt>
    <dgm:pt modelId="{1ACE8F82-69CF-4B10-9EC8-40CEAE42180F}">
      <dgm:prSet/>
      <dgm:spPr>
        <a:xfrm>
          <a:off x="1713968" y="2764155"/>
          <a:ext cx="2570952" cy="502081"/>
        </a:xfrm>
        <a:solidFill>
          <a:schemeClr val="bg1">
            <a:alpha val="90000"/>
          </a:schemeClr>
        </a:solidFill>
        <a:ln w="12700" cap="flat" cmpd="sng" algn="ctr">
          <a:solidFill>
            <a:schemeClr val="tx1">
              <a:alpha val="90000"/>
            </a:schemeClr>
          </a:solidFill>
          <a:prstDash val="solid"/>
        </a:ln>
        <a:effectLst/>
      </dgm:spPr>
      <dgm:t>
        <a:bodyPr/>
        <a:lstStyle/>
        <a:p>
          <a:pPr algn="ctr"/>
          <a:endParaRPr lang="es-ES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gm:t>
    </dgm:pt>
    <dgm:pt modelId="{4C3B0A87-ED3A-48EF-BE51-885073F66B8D}" type="parTrans" cxnId="{EB4AE9FC-0296-4454-9B27-2024C94B458F}">
      <dgm:prSet/>
      <dgm:spPr/>
      <dgm:t>
        <a:bodyPr/>
        <a:lstStyle/>
        <a:p>
          <a:endParaRPr lang="es-ES"/>
        </a:p>
      </dgm:t>
    </dgm:pt>
    <dgm:pt modelId="{FEF3350B-F769-4B34-944B-A813A56F8D3C}" type="sibTrans" cxnId="{EB4AE9FC-0296-4454-9B27-2024C94B458F}">
      <dgm:prSet/>
      <dgm:spPr/>
      <dgm:t>
        <a:bodyPr/>
        <a:lstStyle/>
        <a:p>
          <a:endParaRPr lang="es-ES"/>
        </a:p>
      </dgm:t>
    </dgm:pt>
    <dgm:pt modelId="{E2E4EADC-199D-4415-B240-B8F634EF659C}">
      <dgm:prSet custT="1"/>
      <dgm:spPr>
        <a:xfrm>
          <a:off x="1713968" y="3316445"/>
          <a:ext cx="2570952" cy="502081"/>
        </a:xfrm>
        <a:solidFill>
          <a:schemeClr val="bg1">
            <a:alpha val="90000"/>
          </a:schemeClr>
        </a:solidFill>
        <a:ln w="12700" cap="flat" cmpd="sng" algn="ctr">
          <a:solidFill>
            <a:schemeClr val="tx1">
              <a:alpha val="90000"/>
            </a:schemeClr>
          </a:solidFill>
          <a:prstDash val="solid"/>
        </a:ln>
        <a:effectLst/>
      </dgm:spPr>
      <dgm:t>
        <a:bodyPr/>
        <a:lstStyle/>
        <a:p>
          <a:pPr algn="ctr"/>
          <a:r>
            <a:rPr lang="es-ES" sz="1000">
              <a:solidFill>
                <a:srgbClr val="C00000"/>
              </a:solidFill>
              <a:latin typeface="Cambria"/>
              <a:ea typeface="+mn-ea"/>
              <a:cs typeface="+mn-cs"/>
            </a:rPr>
            <a:t>INVERSIONES FINANCIERAS Y OTRAS PROVISIONES</a:t>
          </a:r>
          <a:endParaRPr lang="es-ES" sz="800">
            <a:solidFill>
              <a:srgbClr val="C00000"/>
            </a:solidFill>
            <a:latin typeface="Cambria"/>
            <a:ea typeface="+mn-ea"/>
            <a:cs typeface="+mn-cs"/>
          </a:endParaRPr>
        </a:p>
      </dgm:t>
    </dgm:pt>
    <dgm:pt modelId="{FD6AD533-B197-4E6D-AED7-CED07FD6913F}" type="parTrans" cxnId="{36A41676-B10B-46EC-BF37-09B6C191B189}">
      <dgm:prSet/>
      <dgm:spPr/>
      <dgm:t>
        <a:bodyPr/>
        <a:lstStyle/>
        <a:p>
          <a:endParaRPr lang="es-ES"/>
        </a:p>
      </dgm:t>
    </dgm:pt>
    <dgm:pt modelId="{AE456B03-8F48-44A6-B376-A7FE7ED04CA0}" type="sibTrans" cxnId="{36A41676-B10B-46EC-BF37-09B6C191B189}">
      <dgm:prSet/>
      <dgm:spPr/>
      <dgm:t>
        <a:bodyPr/>
        <a:lstStyle/>
        <a:p>
          <a:endParaRPr lang="es-ES"/>
        </a:p>
      </dgm:t>
    </dgm:pt>
    <dgm:pt modelId="{A7F2BAF0-2B97-4F14-A61C-F404D5134E60}">
      <dgm:prSet custT="1"/>
      <dgm:spPr>
        <a:xfrm>
          <a:off x="1713968" y="3868735"/>
          <a:ext cx="2570952" cy="502081"/>
        </a:xfrm>
        <a:solidFill>
          <a:schemeClr val="bg1">
            <a:alpha val="90000"/>
          </a:schemeClr>
        </a:solidFill>
        <a:ln w="12700" cap="flat" cmpd="sng" algn="ctr">
          <a:solidFill>
            <a:schemeClr val="tx1">
              <a:alpha val="90000"/>
            </a:schemeClr>
          </a:solidFill>
          <a:prstDash val="solid"/>
        </a:ln>
        <a:effectLst/>
      </dgm:spPr>
      <dgm:t>
        <a:bodyPr/>
        <a:lstStyle/>
        <a:p>
          <a:pPr algn="ctr"/>
          <a:r>
            <a:rPr lang="es-MX" sz="1000">
              <a:solidFill>
                <a:srgbClr val="C00000"/>
              </a:solidFill>
              <a:latin typeface="Cambria"/>
              <a:ea typeface="+mn-ea"/>
              <a:cs typeface="+mn-cs"/>
            </a:rPr>
            <a:t>PARTICIPACIONES</a:t>
          </a:r>
          <a:r>
            <a:rPr lang="es-MX" sz="1200">
              <a:solidFill>
                <a:srgbClr val="C00000"/>
              </a:solidFill>
              <a:latin typeface="Cambria"/>
              <a:ea typeface="+mn-ea"/>
              <a:cs typeface="+mn-cs"/>
            </a:rPr>
            <a:t> Y </a:t>
          </a:r>
          <a:r>
            <a:rPr lang="es-MX" sz="1000">
              <a:solidFill>
                <a:srgbClr val="C00000"/>
              </a:solidFill>
              <a:latin typeface="Cambria"/>
              <a:ea typeface="+mn-ea"/>
              <a:cs typeface="+mn-cs"/>
            </a:rPr>
            <a:t>APORTACIONES</a:t>
          </a:r>
          <a:endParaRPr lang="es-ES" sz="1000">
            <a:solidFill>
              <a:srgbClr val="C00000"/>
            </a:solidFill>
            <a:latin typeface="Cambria"/>
            <a:ea typeface="+mn-ea"/>
            <a:cs typeface="+mn-cs"/>
          </a:endParaRPr>
        </a:p>
      </dgm:t>
    </dgm:pt>
    <dgm:pt modelId="{8723DB42-1637-450E-8643-9F5114A641B0}" type="parTrans" cxnId="{C16EE94F-6F07-42DD-B133-1421593760B3}">
      <dgm:prSet/>
      <dgm:spPr/>
      <dgm:t>
        <a:bodyPr/>
        <a:lstStyle/>
        <a:p>
          <a:endParaRPr lang="es-ES"/>
        </a:p>
      </dgm:t>
    </dgm:pt>
    <dgm:pt modelId="{C0EC65E7-0062-45CA-89E6-E20009ECBEC8}" type="sibTrans" cxnId="{C16EE94F-6F07-42DD-B133-1421593760B3}">
      <dgm:prSet/>
      <dgm:spPr/>
      <dgm:t>
        <a:bodyPr/>
        <a:lstStyle/>
        <a:p>
          <a:endParaRPr lang="es-ES"/>
        </a:p>
      </dgm:t>
    </dgm:pt>
    <dgm:pt modelId="{93BA176E-EC6D-4214-BC72-331D687468C2}">
      <dgm:prSet/>
      <dgm:spPr>
        <a:xfrm>
          <a:off x="1713968" y="3868735"/>
          <a:ext cx="2570952" cy="502081"/>
        </a:xfrm>
        <a:solidFill>
          <a:schemeClr val="bg1">
            <a:alpha val="90000"/>
          </a:schemeClr>
        </a:solidFill>
        <a:ln w="12700" cap="flat" cmpd="sng" algn="ctr">
          <a:solidFill>
            <a:schemeClr val="tx1">
              <a:alpha val="90000"/>
            </a:schemeClr>
          </a:solidFill>
          <a:prstDash val="solid"/>
        </a:ln>
        <a:effectLst/>
      </dgm:spPr>
      <dgm:t>
        <a:bodyPr/>
        <a:lstStyle/>
        <a:p>
          <a:pPr algn="l"/>
          <a:endParaRPr lang="es-ES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gm:t>
    </dgm:pt>
    <dgm:pt modelId="{76BEB293-8BF4-42E3-8374-9C382ACCDC6D}" type="parTrans" cxnId="{0677300B-A4AB-4BBB-B18B-A8FE8C0F8041}">
      <dgm:prSet/>
      <dgm:spPr/>
      <dgm:t>
        <a:bodyPr/>
        <a:lstStyle/>
        <a:p>
          <a:endParaRPr lang="es-ES"/>
        </a:p>
      </dgm:t>
    </dgm:pt>
    <dgm:pt modelId="{DE51ECA9-D2D0-4DA2-829D-C360B5610EC4}" type="sibTrans" cxnId="{0677300B-A4AB-4BBB-B18B-A8FE8C0F8041}">
      <dgm:prSet/>
      <dgm:spPr/>
      <dgm:t>
        <a:bodyPr/>
        <a:lstStyle/>
        <a:p>
          <a:endParaRPr lang="es-ES"/>
        </a:p>
      </dgm:t>
    </dgm:pt>
    <dgm:pt modelId="{6D2F0571-BC66-44FB-8751-63FED4450005}">
      <dgm:prSet custT="1"/>
      <dgm:spPr>
        <a:xfrm>
          <a:off x="1713968" y="4423731"/>
          <a:ext cx="2570952" cy="502081"/>
        </a:xfrm>
        <a:solidFill>
          <a:schemeClr val="bg1">
            <a:alpha val="90000"/>
          </a:schemeClr>
        </a:solidFill>
        <a:ln w="12700" cap="flat" cmpd="sng" algn="ctr">
          <a:solidFill>
            <a:schemeClr val="tx1">
              <a:alpha val="90000"/>
            </a:schemeClr>
          </a:solidFill>
          <a:prstDash val="solid"/>
        </a:ln>
        <a:effectLst/>
      </dgm:spPr>
      <dgm:t>
        <a:bodyPr/>
        <a:lstStyle/>
        <a:p>
          <a:pPr algn="ctr"/>
          <a:r>
            <a:rPr lang="es-MX" sz="1000">
              <a:solidFill>
                <a:srgbClr val="C00000"/>
              </a:solidFill>
              <a:latin typeface="Cambria"/>
              <a:ea typeface="+mn-ea"/>
              <a:cs typeface="+mn-cs"/>
            </a:rPr>
            <a:t>DEUDA PUBLICA</a:t>
          </a:r>
          <a:endParaRPr lang="es-ES" sz="1000">
            <a:solidFill>
              <a:srgbClr val="C00000"/>
            </a:solidFill>
            <a:latin typeface="Cambria"/>
            <a:ea typeface="+mn-ea"/>
            <a:cs typeface="+mn-cs"/>
          </a:endParaRPr>
        </a:p>
      </dgm:t>
    </dgm:pt>
    <dgm:pt modelId="{473E81AA-F56E-492E-A668-D7824C7D5948}" type="parTrans" cxnId="{55B9CB5B-C10B-4334-A084-6765F9EDAD13}">
      <dgm:prSet/>
      <dgm:spPr/>
      <dgm:t>
        <a:bodyPr/>
        <a:lstStyle/>
        <a:p>
          <a:endParaRPr lang="es-ES"/>
        </a:p>
      </dgm:t>
    </dgm:pt>
    <dgm:pt modelId="{312F8ED8-D902-4B12-BBDF-0740F6415DD8}" type="sibTrans" cxnId="{55B9CB5B-C10B-4334-A084-6765F9EDAD13}">
      <dgm:prSet/>
      <dgm:spPr/>
      <dgm:t>
        <a:bodyPr/>
        <a:lstStyle/>
        <a:p>
          <a:endParaRPr lang="es-ES"/>
        </a:p>
      </dgm:t>
    </dgm:pt>
    <dgm:pt modelId="{ECFECE86-4712-4F5D-9CA8-ECD590277CCA}">
      <dgm:prSet/>
      <dgm:spPr>
        <a:xfrm>
          <a:off x="1713968" y="4423731"/>
          <a:ext cx="2570952" cy="502081"/>
        </a:xfrm>
        <a:solidFill>
          <a:schemeClr val="bg1">
            <a:alpha val="90000"/>
          </a:schemeClr>
        </a:solidFill>
        <a:ln w="12700" cap="flat" cmpd="sng" algn="ctr">
          <a:solidFill>
            <a:schemeClr val="tx1">
              <a:alpha val="90000"/>
            </a:schemeClr>
          </a:solidFill>
          <a:prstDash val="solid"/>
        </a:ln>
        <a:effectLst/>
      </dgm:spPr>
      <dgm:t>
        <a:bodyPr/>
        <a:lstStyle/>
        <a:p>
          <a:pPr algn="l"/>
          <a:endParaRPr lang="es-ES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gm:t>
    </dgm:pt>
    <dgm:pt modelId="{98560B17-797B-4546-8F1C-5AD862B67338}" type="parTrans" cxnId="{BD6CCB29-B931-4EAB-AE99-BEDF569ADF4F}">
      <dgm:prSet/>
      <dgm:spPr/>
      <dgm:t>
        <a:bodyPr/>
        <a:lstStyle/>
        <a:p>
          <a:endParaRPr lang="es-ES"/>
        </a:p>
      </dgm:t>
    </dgm:pt>
    <dgm:pt modelId="{ECD8F861-E9D2-4331-81D3-F70AEEDDC394}" type="sibTrans" cxnId="{BD6CCB29-B931-4EAB-AE99-BEDF569ADF4F}">
      <dgm:prSet/>
      <dgm:spPr/>
      <dgm:t>
        <a:bodyPr/>
        <a:lstStyle/>
        <a:p>
          <a:endParaRPr lang="es-ES"/>
        </a:p>
      </dgm:t>
    </dgm:pt>
    <dgm:pt modelId="{623DA06D-7D21-41E3-902B-1836493BA607}">
      <dgm:prSet phldrT="[Texto]" custT="1"/>
      <dgm:spPr>
        <a:xfrm>
          <a:off x="1713968" y="2705"/>
          <a:ext cx="2570952" cy="502081"/>
        </a:xfrm>
        <a:solidFill>
          <a:schemeClr val="bg1">
            <a:alpha val="90000"/>
          </a:schemeClr>
        </a:solidFill>
        <a:ln w="12700" cap="flat" cmpd="sng" algn="ctr">
          <a:solidFill>
            <a:schemeClr val="tx1">
              <a:alpha val="90000"/>
            </a:schemeClr>
          </a:solidFill>
          <a:prstDash val="solid"/>
        </a:ln>
        <a:effectLst/>
      </dgm:spPr>
      <dgm:t>
        <a:bodyPr/>
        <a:lstStyle/>
        <a:p>
          <a:pPr algn="ctr"/>
          <a:endParaRPr lang="es-ES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gm:t>
    </dgm:pt>
    <dgm:pt modelId="{70DF7B9C-40AE-435B-BCAB-D82063BBC7DC}" type="parTrans" cxnId="{BE69A81D-22FC-4647-A534-A850227E95CB}">
      <dgm:prSet/>
      <dgm:spPr/>
      <dgm:t>
        <a:bodyPr/>
        <a:lstStyle/>
        <a:p>
          <a:endParaRPr lang="es-ES"/>
        </a:p>
      </dgm:t>
    </dgm:pt>
    <dgm:pt modelId="{0A459AA6-AF5E-4337-A603-D512AC6D72DC}" type="sibTrans" cxnId="{BE69A81D-22FC-4647-A534-A850227E95CB}">
      <dgm:prSet/>
      <dgm:spPr/>
      <dgm:t>
        <a:bodyPr/>
        <a:lstStyle/>
        <a:p>
          <a:endParaRPr lang="es-ES"/>
        </a:p>
      </dgm:t>
    </dgm:pt>
    <dgm:pt modelId="{94F17CD9-F4AA-466C-9561-74C538AB73B7}">
      <dgm:prSet phldrT="[Texto]" custT="1"/>
      <dgm:spPr>
        <a:xfrm>
          <a:off x="0" y="1107285"/>
          <a:ext cx="1713968" cy="502081"/>
        </a:xfrm>
        <a:solidFill>
          <a:schemeClr val="bg1">
            <a:lumMod val="65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ES" sz="1800" b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12.93%</a:t>
          </a:r>
        </a:p>
      </dgm:t>
    </dgm:pt>
    <dgm:pt modelId="{869AC739-9FEF-4B4B-8A19-CEB93516A75E}" type="sibTrans" cxnId="{65817129-9638-4EBA-9B40-93B83FA1BFAF}">
      <dgm:prSet/>
      <dgm:spPr/>
      <dgm:t>
        <a:bodyPr/>
        <a:lstStyle/>
        <a:p>
          <a:endParaRPr lang="es-ES"/>
        </a:p>
      </dgm:t>
    </dgm:pt>
    <dgm:pt modelId="{FE1942CE-D237-4968-9DB8-D12EBE0A5721}" type="parTrans" cxnId="{65817129-9638-4EBA-9B40-93B83FA1BFAF}">
      <dgm:prSet/>
      <dgm:spPr/>
      <dgm:t>
        <a:bodyPr/>
        <a:lstStyle/>
        <a:p>
          <a:endParaRPr lang="es-ES"/>
        </a:p>
      </dgm:t>
    </dgm:pt>
    <dgm:pt modelId="{7245699B-CD49-475D-A354-C177EE154239}">
      <dgm:prSet phldrT="[Texto]" custT="1"/>
      <dgm:spPr>
        <a:xfrm>
          <a:off x="0" y="554995"/>
          <a:ext cx="1713968" cy="502081"/>
        </a:xfrm>
        <a:solidFill>
          <a:schemeClr val="bg1">
            <a:lumMod val="65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ES" sz="1800" b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6.76%</a:t>
          </a:r>
        </a:p>
      </dgm:t>
    </dgm:pt>
    <dgm:pt modelId="{18410BB0-70CD-4B1E-8D80-5E4ED2A11D31}" type="sibTrans" cxnId="{23670E0B-70C9-45B9-A48B-B5674EACA0AD}">
      <dgm:prSet/>
      <dgm:spPr/>
      <dgm:t>
        <a:bodyPr/>
        <a:lstStyle/>
        <a:p>
          <a:endParaRPr lang="es-ES"/>
        </a:p>
      </dgm:t>
    </dgm:pt>
    <dgm:pt modelId="{03D27529-B467-451E-88FB-BD026BB3DED5}" type="parTrans" cxnId="{23670E0B-70C9-45B9-A48B-B5674EACA0AD}">
      <dgm:prSet/>
      <dgm:spPr/>
      <dgm:t>
        <a:bodyPr/>
        <a:lstStyle/>
        <a:p>
          <a:endParaRPr lang="es-ES"/>
        </a:p>
      </dgm:t>
    </dgm:pt>
    <dgm:pt modelId="{A70272A8-51CF-4451-9CFB-FBA8BA9CD124}" type="pres">
      <dgm:prSet presAssocID="{95DFEE83-78DA-4437-B586-99260D0A86CA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B291BED8-DF21-4142-AB58-335B52490B2C}" type="pres">
      <dgm:prSet presAssocID="{FBEA5DF4-C9B1-4D23-B99A-42DEC27F82EE}" presName="linNode" presStyleCnt="0"/>
      <dgm:spPr/>
    </dgm:pt>
    <dgm:pt modelId="{7EE377E5-2F8F-4778-B695-E58432918D27}" type="pres">
      <dgm:prSet presAssocID="{FBEA5DF4-C9B1-4D23-B99A-42DEC27F82EE}" presName="parentShp" presStyleLbl="node1" presStyleIdx="0" presStyleCnt="9" custLinFactNeighborX="-16733" custLinFactNeighborY="-53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s-ES"/>
        </a:p>
      </dgm:t>
    </dgm:pt>
    <dgm:pt modelId="{95E72F66-ACE7-4988-BD36-7BBF2AB1631D}" type="pres">
      <dgm:prSet presAssocID="{FBEA5DF4-C9B1-4D23-B99A-42DEC27F82EE}" presName="childShp" presStyleLbl="bgAccFollowNode1" presStyleIdx="0" presStyleCnt="9">
        <dgm:presLayoutVars>
          <dgm:bulletEnabled val="1"/>
        </dgm:presLayoutVars>
      </dgm:prSet>
      <dgm:spPr>
        <a:prstGeom prst="rightArrow">
          <a:avLst>
            <a:gd name="adj1" fmla="val 75000"/>
            <a:gd name="adj2" fmla="val 50000"/>
          </a:avLst>
        </a:prstGeom>
      </dgm:spPr>
      <dgm:t>
        <a:bodyPr/>
        <a:lstStyle/>
        <a:p>
          <a:endParaRPr lang="es-ES"/>
        </a:p>
      </dgm:t>
    </dgm:pt>
    <dgm:pt modelId="{B1DC5370-F1FD-480B-A97C-AF064285E245}" type="pres">
      <dgm:prSet presAssocID="{23B3B658-5512-40B1-8D08-E237DA78EA41}" presName="spacing" presStyleCnt="0"/>
      <dgm:spPr/>
    </dgm:pt>
    <dgm:pt modelId="{819F1B57-2D5A-4488-A620-7BADC04BBB95}" type="pres">
      <dgm:prSet presAssocID="{7245699B-CD49-475D-A354-C177EE154239}" presName="linNode" presStyleCnt="0"/>
      <dgm:spPr/>
    </dgm:pt>
    <dgm:pt modelId="{2263FE11-16FE-41F2-BFCC-A309CCEB5492}" type="pres">
      <dgm:prSet presAssocID="{7245699B-CD49-475D-A354-C177EE154239}" presName="parentShp" presStyleLbl="node1" presStyleIdx="1" presStyleCnt="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s-ES"/>
        </a:p>
      </dgm:t>
    </dgm:pt>
    <dgm:pt modelId="{317C9B83-7E21-41AC-8BF0-7C88C00CD4F1}" type="pres">
      <dgm:prSet presAssocID="{7245699B-CD49-475D-A354-C177EE154239}" presName="childShp" presStyleLbl="bgAccFollowNode1" presStyleIdx="1" presStyleCnt="9">
        <dgm:presLayoutVars>
          <dgm:bulletEnabled val="1"/>
        </dgm:presLayoutVars>
      </dgm:prSet>
      <dgm:spPr>
        <a:prstGeom prst="rightArrow">
          <a:avLst>
            <a:gd name="adj1" fmla="val 75000"/>
            <a:gd name="adj2" fmla="val 50000"/>
          </a:avLst>
        </a:prstGeom>
      </dgm:spPr>
      <dgm:t>
        <a:bodyPr/>
        <a:lstStyle/>
        <a:p>
          <a:endParaRPr lang="es-ES"/>
        </a:p>
      </dgm:t>
    </dgm:pt>
    <dgm:pt modelId="{06BC1642-2279-44AE-BE3B-35D1E36532FB}" type="pres">
      <dgm:prSet presAssocID="{18410BB0-70CD-4B1E-8D80-5E4ED2A11D31}" presName="spacing" presStyleCnt="0"/>
      <dgm:spPr/>
    </dgm:pt>
    <dgm:pt modelId="{6877455D-32E9-4B30-9F7A-CCC14FAEA1F8}" type="pres">
      <dgm:prSet presAssocID="{94F17CD9-F4AA-466C-9561-74C538AB73B7}" presName="linNode" presStyleCnt="0"/>
      <dgm:spPr/>
    </dgm:pt>
    <dgm:pt modelId="{FE9E7CF4-9D07-47F3-AD47-8D4C27AF62F2}" type="pres">
      <dgm:prSet presAssocID="{94F17CD9-F4AA-466C-9561-74C538AB73B7}" presName="parentShp" presStyleLbl="node1" presStyleIdx="2" presStyleCnt="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s-ES"/>
        </a:p>
      </dgm:t>
    </dgm:pt>
    <dgm:pt modelId="{D2D08033-6D8B-43CB-BF7A-6F55DE54CC0D}" type="pres">
      <dgm:prSet presAssocID="{94F17CD9-F4AA-466C-9561-74C538AB73B7}" presName="childShp" presStyleLbl="bgAccFollowNode1" presStyleIdx="2" presStyleCnt="9">
        <dgm:presLayoutVars>
          <dgm:bulletEnabled val="1"/>
        </dgm:presLayoutVars>
      </dgm:prSet>
      <dgm:spPr>
        <a:prstGeom prst="rightArrow">
          <a:avLst>
            <a:gd name="adj1" fmla="val 75000"/>
            <a:gd name="adj2" fmla="val 50000"/>
          </a:avLst>
        </a:prstGeom>
      </dgm:spPr>
      <dgm:t>
        <a:bodyPr/>
        <a:lstStyle/>
        <a:p>
          <a:endParaRPr lang="es-ES"/>
        </a:p>
      </dgm:t>
    </dgm:pt>
    <dgm:pt modelId="{A429ACBE-429A-45A3-8B57-8023761C6538}" type="pres">
      <dgm:prSet presAssocID="{869AC739-9FEF-4B4B-8A19-CEB93516A75E}" presName="spacing" presStyleCnt="0"/>
      <dgm:spPr/>
    </dgm:pt>
    <dgm:pt modelId="{631C1251-2E34-45AB-A28C-FAA638754908}" type="pres">
      <dgm:prSet presAssocID="{B84417F1-6CAA-4C58-9908-D0651658A765}" presName="linNode" presStyleCnt="0"/>
      <dgm:spPr/>
    </dgm:pt>
    <dgm:pt modelId="{2DAF8EDB-76BD-4B3B-869C-1E91840DEB49}" type="pres">
      <dgm:prSet presAssocID="{B84417F1-6CAA-4C58-9908-D0651658A765}" presName="parentShp" presStyleLbl="node1" presStyleIdx="3" presStyleCnt="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s-ES"/>
        </a:p>
      </dgm:t>
    </dgm:pt>
    <dgm:pt modelId="{71B8202F-B3CA-4100-830A-22D7F3EBE276}" type="pres">
      <dgm:prSet presAssocID="{B84417F1-6CAA-4C58-9908-D0651658A765}" presName="childShp" presStyleLbl="bgAccFollowNode1" presStyleIdx="3" presStyleCnt="9">
        <dgm:presLayoutVars>
          <dgm:bulletEnabled val="1"/>
        </dgm:presLayoutVars>
      </dgm:prSet>
      <dgm:spPr>
        <a:prstGeom prst="rightArrow">
          <a:avLst>
            <a:gd name="adj1" fmla="val 75000"/>
            <a:gd name="adj2" fmla="val 50000"/>
          </a:avLst>
        </a:prstGeom>
      </dgm:spPr>
      <dgm:t>
        <a:bodyPr/>
        <a:lstStyle/>
        <a:p>
          <a:endParaRPr lang="es-ES"/>
        </a:p>
      </dgm:t>
    </dgm:pt>
    <dgm:pt modelId="{B5C5CF1E-254A-4F3A-ACF5-E7740DB88F70}" type="pres">
      <dgm:prSet presAssocID="{C5B2C2C5-FE62-4A8D-98A1-1296781155DD}" presName="spacing" presStyleCnt="0"/>
      <dgm:spPr/>
    </dgm:pt>
    <dgm:pt modelId="{1DF56AE5-7B5B-49E2-8C07-3A3C82003DBF}" type="pres">
      <dgm:prSet presAssocID="{94A0A23E-999F-4AE7-BA83-297036D9984C}" presName="linNode" presStyleCnt="0"/>
      <dgm:spPr/>
    </dgm:pt>
    <dgm:pt modelId="{7E2B3DFA-F85D-4A31-9A0D-C9FFBF02D55F}" type="pres">
      <dgm:prSet presAssocID="{94A0A23E-999F-4AE7-BA83-297036D9984C}" presName="parentShp" presStyleLbl="node1" presStyleIdx="4" presStyleCnt="9" custLinFactNeighborY="-192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s-ES"/>
        </a:p>
      </dgm:t>
    </dgm:pt>
    <dgm:pt modelId="{3D9828AF-A726-474A-B7A2-2B94D343F684}" type="pres">
      <dgm:prSet presAssocID="{94A0A23E-999F-4AE7-BA83-297036D9984C}" presName="childShp" presStyleLbl="bgAccFollowNode1" presStyleIdx="4" presStyleCnt="9">
        <dgm:presLayoutVars>
          <dgm:bulletEnabled val="1"/>
        </dgm:presLayoutVars>
      </dgm:prSet>
      <dgm:spPr>
        <a:prstGeom prst="rightArrow">
          <a:avLst>
            <a:gd name="adj1" fmla="val 75000"/>
            <a:gd name="adj2" fmla="val 50000"/>
          </a:avLst>
        </a:prstGeom>
      </dgm:spPr>
      <dgm:t>
        <a:bodyPr/>
        <a:lstStyle/>
        <a:p>
          <a:endParaRPr lang="es-ES"/>
        </a:p>
      </dgm:t>
    </dgm:pt>
    <dgm:pt modelId="{8476A130-79CE-4F15-B9A9-08272ED6BE74}" type="pres">
      <dgm:prSet presAssocID="{E29982B3-EF3C-4FA7-ACDE-2089DDD26D73}" presName="spacing" presStyleCnt="0"/>
      <dgm:spPr/>
    </dgm:pt>
    <dgm:pt modelId="{738C65F2-2DE9-47DC-ABB1-C428732CA414}" type="pres">
      <dgm:prSet presAssocID="{FA8F4062-E9EE-4C38-902E-3F35C8CBEBDE}" presName="linNode" presStyleCnt="0"/>
      <dgm:spPr/>
    </dgm:pt>
    <dgm:pt modelId="{79CAA598-7271-4181-84CA-AB40E2FC9659}" type="pres">
      <dgm:prSet presAssocID="{FA8F4062-E9EE-4C38-902E-3F35C8CBEBDE}" presName="parentShp" presStyleLbl="node1" presStyleIdx="5" presStyleCnt="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s-ES"/>
        </a:p>
      </dgm:t>
    </dgm:pt>
    <dgm:pt modelId="{450B3CB7-3682-425C-83B5-315F74337696}" type="pres">
      <dgm:prSet presAssocID="{FA8F4062-E9EE-4C38-902E-3F35C8CBEBDE}" presName="childShp" presStyleLbl="bgAccFollowNode1" presStyleIdx="5" presStyleCnt="9">
        <dgm:presLayoutVars>
          <dgm:bulletEnabled val="1"/>
        </dgm:presLayoutVars>
      </dgm:prSet>
      <dgm:spPr>
        <a:prstGeom prst="rightArrow">
          <a:avLst>
            <a:gd name="adj1" fmla="val 75000"/>
            <a:gd name="adj2" fmla="val 50000"/>
          </a:avLst>
        </a:prstGeom>
      </dgm:spPr>
      <dgm:t>
        <a:bodyPr/>
        <a:lstStyle/>
        <a:p>
          <a:endParaRPr lang="es-ES"/>
        </a:p>
      </dgm:t>
    </dgm:pt>
    <dgm:pt modelId="{6CEC4169-85FC-4828-AE22-B4F6CD7CBE38}" type="pres">
      <dgm:prSet presAssocID="{614A246D-1A03-45B5-8C9F-21F118A57DC0}" presName="spacing" presStyleCnt="0"/>
      <dgm:spPr/>
    </dgm:pt>
    <dgm:pt modelId="{F606D1FB-DCB0-4C76-9F51-5B5E89A363F2}" type="pres">
      <dgm:prSet presAssocID="{757D1BCA-4A49-4544-B932-98C56C5EE309}" presName="linNode" presStyleCnt="0"/>
      <dgm:spPr/>
    </dgm:pt>
    <dgm:pt modelId="{0FE1A281-03E4-40A9-9FF3-C682E62C50D5}" type="pres">
      <dgm:prSet presAssocID="{757D1BCA-4A49-4544-B932-98C56C5EE309}" presName="parentShp" presStyleLbl="node1" presStyleIdx="6" presStyleCnt="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s-ES"/>
        </a:p>
      </dgm:t>
    </dgm:pt>
    <dgm:pt modelId="{F7743E1A-35D9-4880-972E-0217816A9769}" type="pres">
      <dgm:prSet presAssocID="{757D1BCA-4A49-4544-B932-98C56C5EE309}" presName="childShp" presStyleLbl="bgAccFollowNode1" presStyleIdx="6" presStyleCnt="9">
        <dgm:presLayoutVars>
          <dgm:bulletEnabled val="1"/>
        </dgm:presLayoutVars>
      </dgm:prSet>
      <dgm:spPr>
        <a:prstGeom prst="rightArrow">
          <a:avLst>
            <a:gd name="adj1" fmla="val 75000"/>
            <a:gd name="adj2" fmla="val 50000"/>
          </a:avLst>
        </a:prstGeom>
      </dgm:spPr>
      <dgm:t>
        <a:bodyPr/>
        <a:lstStyle/>
        <a:p>
          <a:endParaRPr lang="es-ES"/>
        </a:p>
      </dgm:t>
    </dgm:pt>
    <dgm:pt modelId="{EE8E7E02-3943-45D8-8B64-26729D3AE180}" type="pres">
      <dgm:prSet presAssocID="{274D723D-D079-4EB6-8D05-4989A42D4BC2}" presName="spacing" presStyleCnt="0"/>
      <dgm:spPr/>
    </dgm:pt>
    <dgm:pt modelId="{70F539DE-8C02-46FD-B3BF-F774C6144830}" type="pres">
      <dgm:prSet presAssocID="{F047CD26-25A4-41B9-949D-835DB1912289}" presName="linNode" presStyleCnt="0"/>
      <dgm:spPr/>
    </dgm:pt>
    <dgm:pt modelId="{9B142602-0FAB-4D3A-B127-5107C978C893}" type="pres">
      <dgm:prSet presAssocID="{F047CD26-25A4-41B9-949D-835DB1912289}" presName="parentShp" presStyleLbl="node1" presStyleIdx="7" presStyleCnt="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s-ES"/>
        </a:p>
      </dgm:t>
    </dgm:pt>
    <dgm:pt modelId="{CB2DE803-EDCE-4F65-A312-5635D6CD15D5}" type="pres">
      <dgm:prSet presAssocID="{F047CD26-25A4-41B9-949D-835DB1912289}" presName="childShp" presStyleLbl="bgAccFollowNode1" presStyleIdx="7" presStyleCnt="9">
        <dgm:presLayoutVars>
          <dgm:bulletEnabled val="1"/>
        </dgm:presLayoutVars>
      </dgm:prSet>
      <dgm:spPr>
        <a:prstGeom prst="rightArrow">
          <a:avLst>
            <a:gd name="adj1" fmla="val 75000"/>
            <a:gd name="adj2" fmla="val 50000"/>
          </a:avLst>
        </a:prstGeom>
      </dgm:spPr>
      <dgm:t>
        <a:bodyPr/>
        <a:lstStyle/>
        <a:p>
          <a:endParaRPr lang="es-ES"/>
        </a:p>
      </dgm:t>
    </dgm:pt>
    <dgm:pt modelId="{F66F5A2B-58D6-408C-843F-921FF23D3914}" type="pres">
      <dgm:prSet presAssocID="{674D4092-65FE-413E-9E66-F56C4A15D165}" presName="spacing" presStyleCnt="0"/>
      <dgm:spPr/>
    </dgm:pt>
    <dgm:pt modelId="{69A9BC81-7C1E-4904-B574-D3A3F876BA4C}" type="pres">
      <dgm:prSet presAssocID="{78EE6840-1FCB-4900-8695-5093536A57C6}" presName="linNode" presStyleCnt="0"/>
      <dgm:spPr/>
    </dgm:pt>
    <dgm:pt modelId="{ECFAA551-097F-41FC-9B8C-DEAC3ED2DEA3}" type="pres">
      <dgm:prSet presAssocID="{78EE6840-1FCB-4900-8695-5093536A57C6}" presName="parentShp" presStyleLbl="node1" presStyleIdx="8" presStyleCnt="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s-ES"/>
        </a:p>
      </dgm:t>
    </dgm:pt>
    <dgm:pt modelId="{E4558324-D225-4764-885B-1D3A7E5948C3}" type="pres">
      <dgm:prSet presAssocID="{78EE6840-1FCB-4900-8695-5093536A57C6}" presName="childShp" presStyleLbl="bgAccFollowNode1" presStyleIdx="8" presStyleCnt="9" custLinFactY="583" custLinFactNeighborX="0" custLinFactNeighborY="100000">
        <dgm:presLayoutVars>
          <dgm:bulletEnabled val="1"/>
        </dgm:presLayoutVars>
      </dgm:prSet>
      <dgm:spPr>
        <a:prstGeom prst="rightArrow">
          <a:avLst>
            <a:gd name="adj1" fmla="val 75000"/>
            <a:gd name="adj2" fmla="val 50000"/>
          </a:avLst>
        </a:prstGeom>
      </dgm:spPr>
      <dgm:t>
        <a:bodyPr/>
        <a:lstStyle/>
        <a:p>
          <a:endParaRPr lang="es-ES"/>
        </a:p>
      </dgm:t>
    </dgm:pt>
  </dgm:ptLst>
  <dgm:cxnLst>
    <dgm:cxn modelId="{E0C87A23-645A-4C24-81B3-676753A3D45C}" srcId="{7245699B-CD49-475D-A354-C177EE154239}" destId="{4E84EE89-DA62-4099-BF35-F8ACBF126A15}" srcOrd="1" destOrd="0" parTransId="{EDAE1B3A-3C37-4BAC-A5F6-0D30E58BC481}" sibTransId="{2ABD3AE6-AEA7-43D4-8FDA-60DC7FCD40B8}"/>
    <dgm:cxn modelId="{2C6F71BF-6C5F-49DE-B929-D3D9A9FEF55F}" srcId="{95DFEE83-78DA-4437-B586-99260D0A86CA}" destId="{78EE6840-1FCB-4900-8695-5093536A57C6}" srcOrd="8" destOrd="0" parTransId="{F21EE2E6-2933-479F-BB28-2B699B22873B}" sibTransId="{2B2DC1C4-5F22-402D-907B-36C34F95E250}"/>
    <dgm:cxn modelId="{D472AFCC-65F9-4AD8-9773-20DF20063163}" srcId="{B84417F1-6CAA-4C58-9908-D0651658A765}" destId="{E50F35F6-8577-4AD3-9172-60A656679F7F}" srcOrd="0" destOrd="0" parTransId="{6F196FAD-C56D-4482-8DBE-C7389D3E7171}" sibTransId="{303B6C07-8445-44CB-B77D-669BA13A63A0}"/>
    <dgm:cxn modelId="{BF5D50D5-39EB-4DEB-B9A6-E8940CA82E2B}" srcId="{95DFEE83-78DA-4437-B586-99260D0A86CA}" destId="{FBEA5DF4-C9B1-4D23-B99A-42DEC27F82EE}" srcOrd="0" destOrd="0" parTransId="{C09FD763-9AFB-4810-908F-CE4E437DC27F}" sibTransId="{23B3B658-5512-40B1-8D08-E237DA78EA41}"/>
    <dgm:cxn modelId="{FBE1F9C5-FE54-4F18-9CF4-4E1ACE589237}" type="presOf" srcId="{78EE6840-1FCB-4900-8695-5093536A57C6}" destId="{ECFAA551-097F-41FC-9B8C-DEAC3ED2DEA3}" srcOrd="0" destOrd="0" presId="urn:microsoft.com/office/officeart/2005/8/layout/vList6"/>
    <dgm:cxn modelId="{A139FE04-86B9-4252-8F0E-E4DC9920A97C}" type="presOf" srcId="{E50F35F6-8577-4AD3-9172-60A656679F7F}" destId="{71B8202F-B3CA-4100-830A-22D7F3EBE276}" srcOrd="0" destOrd="0" presId="urn:microsoft.com/office/officeart/2005/8/layout/vList6"/>
    <dgm:cxn modelId="{588776C7-4D88-48E2-B739-65D5DFF98509}" srcId="{95DFEE83-78DA-4437-B586-99260D0A86CA}" destId="{FA8F4062-E9EE-4C38-902E-3F35C8CBEBDE}" srcOrd="5" destOrd="0" parTransId="{0A2367B0-671D-416E-93F1-19F0B9D2BB6D}" sibTransId="{614A246D-1A03-45B5-8C9F-21F118A57DC0}"/>
    <dgm:cxn modelId="{54F750F9-84CF-423B-8CDA-930BC785E056}" type="presOf" srcId="{6D2F0571-BC66-44FB-8751-63FED4450005}" destId="{E4558324-D225-4764-885B-1D3A7E5948C3}" srcOrd="0" destOrd="1" presId="urn:microsoft.com/office/officeart/2005/8/layout/vList6"/>
    <dgm:cxn modelId="{2BC16FFF-196F-4610-AA50-0788F6BB1D19}" type="presOf" srcId="{D3D71E22-5C98-48AD-9D25-48BC1EF429FC}" destId="{95E72F66-ACE7-4988-BD36-7BBF2AB1631D}" srcOrd="0" destOrd="1" presId="urn:microsoft.com/office/officeart/2005/8/layout/vList6"/>
    <dgm:cxn modelId="{65817129-9638-4EBA-9B40-93B83FA1BFAF}" srcId="{95DFEE83-78DA-4437-B586-99260D0A86CA}" destId="{94F17CD9-F4AA-466C-9561-74C538AB73B7}" srcOrd="2" destOrd="0" parTransId="{FE1942CE-D237-4968-9DB8-D12EBE0A5721}" sibTransId="{869AC739-9FEF-4B4B-8A19-CEB93516A75E}"/>
    <dgm:cxn modelId="{55B9CB5B-C10B-4334-A084-6765F9EDAD13}" srcId="{78EE6840-1FCB-4900-8695-5093536A57C6}" destId="{6D2F0571-BC66-44FB-8751-63FED4450005}" srcOrd="1" destOrd="0" parTransId="{473E81AA-F56E-492E-A668-D7824C7D5948}" sibTransId="{312F8ED8-D902-4B12-BBDF-0740F6415DD8}"/>
    <dgm:cxn modelId="{855F92D0-37A5-4F5E-B313-3F33CBB03ADB}" type="presOf" srcId="{FBEA5DF4-C9B1-4D23-B99A-42DEC27F82EE}" destId="{7EE377E5-2F8F-4778-B695-E58432918D27}" srcOrd="0" destOrd="0" presId="urn:microsoft.com/office/officeart/2005/8/layout/vList6"/>
    <dgm:cxn modelId="{AAE135C7-3063-4E84-BD08-0A08A2A896A2}" srcId="{94F17CD9-F4AA-466C-9561-74C538AB73B7}" destId="{3699C33C-3C34-4D6A-846B-FBDE4687B58A}" srcOrd="1" destOrd="0" parTransId="{9165C6DE-5D21-4C32-9A01-9D6CBC2AF4F0}" sibTransId="{3C6D9796-2C48-46B2-A9F5-424910AD8C77}"/>
    <dgm:cxn modelId="{CCD4E3A7-2D43-4754-AD94-231A4D8F22BC}" srcId="{94F17CD9-F4AA-466C-9561-74C538AB73B7}" destId="{243DDD21-F52B-4203-9503-366212895EFC}" srcOrd="0" destOrd="0" parTransId="{D46EF589-3039-4884-A476-1AA48B5390E2}" sibTransId="{D614A6A9-9A5C-46E0-86D5-B5F60606FE8B}"/>
    <dgm:cxn modelId="{C79C03A0-CC51-4C93-BAA0-6189F2493001}" type="presOf" srcId="{757D1BCA-4A49-4544-B932-98C56C5EE309}" destId="{0FE1A281-03E4-40A9-9FF3-C682E62C50D5}" srcOrd="0" destOrd="0" presId="urn:microsoft.com/office/officeart/2005/8/layout/vList6"/>
    <dgm:cxn modelId="{D6E0D121-185A-471C-A3F6-B7FC4076073B}" type="presOf" srcId="{4E84EE89-DA62-4099-BF35-F8ACBF126A15}" destId="{317C9B83-7E21-41AC-8BF0-7C88C00CD4F1}" srcOrd="0" destOrd="1" presId="urn:microsoft.com/office/officeart/2005/8/layout/vList6"/>
    <dgm:cxn modelId="{BD6CCB29-B931-4EAB-AE99-BEDF569ADF4F}" srcId="{78EE6840-1FCB-4900-8695-5093536A57C6}" destId="{ECFECE86-4712-4F5D-9CA8-ECD590277CCA}" srcOrd="0" destOrd="0" parTransId="{98560B17-797B-4546-8F1C-5AD862B67338}" sibTransId="{ECD8F861-E9D2-4331-81D3-F70AEEDDC394}"/>
    <dgm:cxn modelId="{AA2A7170-3F69-44A6-90E6-2B6CDB8284EE}" type="presOf" srcId="{57B83F34-3819-4918-9F5B-096E76BA15E0}" destId="{317C9B83-7E21-41AC-8BF0-7C88C00CD4F1}" srcOrd="0" destOrd="0" presId="urn:microsoft.com/office/officeart/2005/8/layout/vList6"/>
    <dgm:cxn modelId="{01ACF8E9-9745-4195-AAF3-1A6DEEA76026}" type="presOf" srcId="{A7F2BAF0-2B97-4F14-A61C-F404D5134E60}" destId="{CB2DE803-EDCE-4F65-A312-5635D6CD15D5}" srcOrd="0" destOrd="1" presId="urn:microsoft.com/office/officeart/2005/8/layout/vList6"/>
    <dgm:cxn modelId="{0677300B-A4AB-4BBB-B18B-A8FE8C0F8041}" srcId="{F047CD26-25A4-41B9-949D-835DB1912289}" destId="{93BA176E-EC6D-4214-BC72-331D687468C2}" srcOrd="0" destOrd="0" parTransId="{76BEB293-8BF4-42E3-8374-9C382ACCDC6D}" sibTransId="{DE51ECA9-D2D0-4DA2-829D-C360B5610EC4}"/>
    <dgm:cxn modelId="{AF9EFE1B-6890-4677-8DE3-18BB4400EF7A}" type="presOf" srcId="{FA8F4062-E9EE-4C38-902E-3F35C8CBEBDE}" destId="{79CAA598-7271-4181-84CA-AB40E2FC9659}" srcOrd="0" destOrd="0" presId="urn:microsoft.com/office/officeart/2005/8/layout/vList6"/>
    <dgm:cxn modelId="{94D51918-939B-4A4E-9B74-68837A5F5EA3}" srcId="{95DFEE83-78DA-4437-B586-99260D0A86CA}" destId="{757D1BCA-4A49-4544-B932-98C56C5EE309}" srcOrd="6" destOrd="0" parTransId="{2E109C29-E4A6-4946-AF63-A58409CBFA81}" sibTransId="{274D723D-D079-4EB6-8D05-4989A42D4BC2}"/>
    <dgm:cxn modelId="{2F65D28A-6602-44A0-8B50-1652DF8B6E9D}" type="presOf" srcId="{E2E4EADC-199D-4415-B240-B8F634EF659C}" destId="{F7743E1A-35D9-4880-972E-0217816A9769}" srcOrd="0" destOrd="0" presId="urn:microsoft.com/office/officeart/2005/8/layout/vList6"/>
    <dgm:cxn modelId="{1CA4DC09-05DE-4B4C-8577-EDBCD8943DC9}" type="presOf" srcId="{623DA06D-7D21-41E3-902B-1836493BA607}" destId="{95E72F66-ACE7-4988-BD36-7BBF2AB1631D}" srcOrd="0" destOrd="0" presId="urn:microsoft.com/office/officeart/2005/8/layout/vList6"/>
    <dgm:cxn modelId="{C16EE94F-6F07-42DD-B133-1421593760B3}" srcId="{F047CD26-25A4-41B9-949D-835DB1912289}" destId="{A7F2BAF0-2B97-4F14-A61C-F404D5134E60}" srcOrd="1" destOrd="0" parTransId="{8723DB42-1637-450E-8643-9F5114A641B0}" sibTransId="{C0EC65E7-0062-45CA-89E6-E20009ECBEC8}"/>
    <dgm:cxn modelId="{8718B8C7-2841-459C-A6B2-7E03AE593947}" type="presOf" srcId="{7245699B-CD49-475D-A354-C177EE154239}" destId="{2263FE11-16FE-41F2-BFCC-A309CCEB5492}" srcOrd="0" destOrd="0" presId="urn:microsoft.com/office/officeart/2005/8/layout/vList6"/>
    <dgm:cxn modelId="{E75AD28A-CFE6-475A-96EA-AA7E58910A8D}" type="presOf" srcId="{F047CD26-25A4-41B9-949D-835DB1912289}" destId="{9B142602-0FAB-4D3A-B127-5107C978C893}" srcOrd="0" destOrd="0" presId="urn:microsoft.com/office/officeart/2005/8/layout/vList6"/>
    <dgm:cxn modelId="{4C2386E5-4FA2-435B-B3FC-76CDD6588DA1}" srcId="{7245699B-CD49-475D-A354-C177EE154239}" destId="{57B83F34-3819-4918-9F5B-096E76BA15E0}" srcOrd="0" destOrd="0" parTransId="{7C47623F-105C-4D86-B262-2C3617207043}" sibTransId="{249933BC-6E6E-49B8-88AC-4E09E4B18646}"/>
    <dgm:cxn modelId="{28BED15E-F266-4592-8AB7-3F382D511964}" type="presOf" srcId="{340D0C26-7818-4ADB-B960-37E27D1FA28A}" destId="{450B3CB7-3682-425C-83B5-315F74337696}" srcOrd="0" destOrd="1" presId="urn:microsoft.com/office/officeart/2005/8/layout/vList6"/>
    <dgm:cxn modelId="{BAA851BD-8C18-47AA-BFD9-C21311DAA37A}" srcId="{94A0A23E-999F-4AE7-BA83-297036D9984C}" destId="{17DEC028-FC48-488B-9B44-2D08FF64B19F}" srcOrd="0" destOrd="0" parTransId="{899A4527-D805-41FF-A28A-0E93397DB14E}" sibTransId="{8608E470-DC95-44B6-ACB1-0982B114C61E}"/>
    <dgm:cxn modelId="{B97388FB-4B00-47C1-96C2-A8C6FC1DE4B3}" type="presOf" srcId="{94A0A23E-999F-4AE7-BA83-297036D9984C}" destId="{7E2B3DFA-F85D-4A31-9A0D-C9FFBF02D55F}" srcOrd="0" destOrd="0" presId="urn:microsoft.com/office/officeart/2005/8/layout/vList6"/>
    <dgm:cxn modelId="{92814C3A-B742-477C-8D6D-145B438592A3}" srcId="{95DFEE83-78DA-4437-B586-99260D0A86CA}" destId="{F047CD26-25A4-41B9-949D-835DB1912289}" srcOrd="7" destOrd="0" parTransId="{47539B85-3D55-47CB-83EE-BB1239D820E8}" sibTransId="{674D4092-65FE-413E-9E66-F56C4A15D165}"/>
    <dgm:cxn modelId="{36A41676-B10B-46EC-BF37-09B6C191B189}" srcId="{757D1BCA-4A49-4544-B932-98C56C5EE309}" destId="{E2E4EADC-199D-4415-B240-B8F634EF659C}" srcOrd="0" destOrd="0" parTransId="{FD6AD533-B197-4E6D-AED7-CED07FD6913F}" sibTransId="{AE456B03-8F48-44A6-B376-A7FE7ED04CA0}"/>
    <dgm:cxn modelId="{5577AAA2-E649-410D-AD49-0017180A8CE5}" type="presOf" srcId="{95DFEE83-78DA-4437-B586-99260D0A86CA}" destId="{A70272A8-51CF-4451-9CFB-FBA8BA9CD124}" srcOrd="0" destOrd="0" presId="urn:microsoft.com/office/officeart/2005/8/layout/vList6"/>
    <dgm:cxn modelId="{6DD23F11-817C-4358-A0A5-603035FB229E}" srcId="{95DFEE83-78DA-4437-B586-99260D0A86CA}" destId="{94A0A23E-999F-4AE7-BA83-297036D9984C}" srcOrd="4" destOrd="0" parTransId="{A48E7C79-3151-4094-A811-0131BA05CBFD}" sibTransId="{E29982B3-EF3C-4FA7-ACDE-2089DDD26D73}"/>
    <dgm:cxn modelId="{4B9BB871-107E-4DF2-83FD-0CC3E459DE5A}" type="presOf" srcId="{243DDD21-F52B-4203-9503-366212895EFC}" destId="{D2D08033-6D8B-43CB-BF7A-6F55DE54CC0D}" srcOrd="0" destOrd="0" presId="urn:microsoft.com/office/officeart/2005/8/layout/vList6"/>
    <dgm:cxn modelId="{EB4AE9FC-0296-4454-9B27-2024C94B458F}" srcId="{FA8F4062-E9EE-4C38-902E-3F35C8CBEBDE}" destId="{1ACE8F82-69CF-4B10-9EC8-40CEAE42180F}" srcOrd="0" destOrd="0" parTransId="{4C3B0A87-ED3A-48EF-BE51-885073F66B8D}" sibTransId="{FEF3350B-F769-4B34-944B-A813A56F8D3C}"/>
    <dgm:cxn modelId="{9F81EB4A-96C2-4C4C-A5F4-62BC821EBD72}" srcId="{95DFEE83-78DA-4437-B586-99260D0A86CA}" destId="{B84417F1-6CAA-4C58-9908-D0651658A765}" srcOrd="3" destOrd="0" parTransId="{2EA1B2E4-C53D-48F5-A4DA-692AA4EE07BA}" sibTransId="{C5B2C2C5-FE62-4A8D-98A1-1296781155DD}"/>
    <dgm:cxn modelId="{55858A94-BD6C-45DC-8033-8EAB48F0CA2C}" type="presOf" srcId="{93BA176E-EC6D-4214-BC72-331D687468C2}" destId="{CB2DE803-EDCE-4F65-A312-5635D6CD15D5}" srcOrd="0" destOrd="0" presId="urn:microsoft.com/office/officeart/2005/8/layout/vList6"/>
    <dgm:cxn modelId="{4DA0A932-FF25-499E-86EF-7FB34B9CD4E5}" srcId="{FA8F4062-E9EE-4C38-902E-3F35C8CBEBDE}" destId="{340D0C26-7818-4ADB-B960-37E27D1FA28A}" srcOrd="1" destOrd="0" parTransId="{A31334A1-DE5E-41B5-8640-BAAC6F45C155}" sibTransId="{249ECA7F-CBEB-40A4-A0F3-31A065765EEF}"/>
    <dgm:cxn modelId="{3CFBAE2E-42A2-4E69-99D8-7B4866A221F0}" type="presOf" srcId="{1ACE8F82-69CF-4B10-9EC8-40CEAE42180F}" destId="{450B3CB7-3682-425C-83B5-315F74337696}" srcOrd="0" destOrd="0" presId="urn:microsoft.com/office/officeart/2005/8/layout/vList6"/>
    <dgm:cxn modelId="{851D31F4-A988-48A0-9C27-89B8D5272603}" type="presOf" srcId="{3699C33C-3C34-4D6A-846B-FBDE4687B58A}" destId="{D2D08033-6D8B-43CB-BF7A-6F55DE54CC0D}" srcOrd="0" destOrd="1" presId="urn:microsoft.com/office/officeart/2005/8/layout/vList6"/>
    <dgm:cxn modelId="{0B5C4718-7BC8-416D-8C9B-BAC0EEBB6D8A}" type="presOf" srcId="{17DEC028-FC48-488B-9B44-2D08FF64B19F}" destId="{3D9828AF-A726-474A-B7A2-2B94D343F684}" srcOrd="0" destOrd="0" presId="urn:microsoft.com/office/officeart/2005/8/layout/vList6"/>
    <dgm:cxn modelId="{7C961C85-0906-43B4-B52C-3FFC93B71D04}" type="presOf" srcId="{B84417F1-6CAA-4C58-9908-D0651658A765}" destId="{2DAF8EDB-76BD-4B3B-869C-1E91840DEB49}" srcOrd="0" destOrd="0" presId="urn:microsoft.com/office/officeart/2005/8/layout/vList6"/>
    <dgm:cxn modelId="{BE69A81D-22FC-4647-A534-A850227E95CB}" srcId="{FBEA5DF4-C9B1-4D23-B99A-42DEC27F82EE}" destId="{623DA06D-7D21-41E3-902B-1836493BA607}" srcOrd="0" destOrd="0" parTransId="{70DF7B9C-40AE-435B-BCAB-D82063BBC7DC}" sibTransId="{0A459AA6-AF5E-4337-A603-D512AC6D72DC}"/>
    <dgm:cxn modelId="{8680DD31-3921-495F-B589-B42C09468681}" type="presOf" srcId="{ECFECE86-4712-4F5D-9CA8-ECD590277CCA}" destId="{E4558324-D225-4764-885B-1D3A7E5948C3}" srcOrd="0" destOrd="0" presId="urn:microsoft.com/office/officeart/2005/8/layout/vList6"/>
    <dgm:cxn modelId="{AAC20794-08EC-4102-ABD3-D958EFE3C762}" type="presOf" srcId="{94F17CD9-F4AA-466C-9561-74C538AB73B7}" destId="{FE9E7CF4-9D07-47F3-AD47-8D4C27AF62F2}" srcOrd="0" destOrd="0" presId="urn:microsoft.com/office/officeart/2005/8/layout/vList6"/>
    <dgm:cxn modelId="{23670E0B-70C9-45B9-A48B-B5674EACA0AD}" srcId="{95DFEE83-78DA-4437-B586-99260D0A86CA}" destId="{7245699B-CD49-475D-A354-C177EE154239}" srcOrd="1" destOrd="0" parTransId="{03D27529-B467-451E-88FB-BD026BB3DED5}" sibTransId="{18410BB0-70CD-4B1E-8D80-5E4ED2A11D31}"/>
    <dgm:cxn modelId="{0404458F-9A97-4301-B530-6A6D4CE9986C}" srcId="{FBEA5DF4-C9B1-4D23-B99A-42DEC27F82EE}" destId="{D3D71E22-5C98-48AD-9D25-48BC1EF429FC}" srcOrd="1" destOrd="0" parTransId="{1E83DEDC-4CFA-40F5-9581-AFB0C7165E07}" sibTransId="{CE7FE935-BDAD-4369-AC3C-243545EA6A0C}"/>
    <dgm:cxn modelId="{F3090C9D-89E3-4BE0-9911-CD04976215E8}" type="presParOf" srcId="{A70272A8-51CF-4451-9CFB-FBA8BA9CD124}" destId="{B291BED8-DF21-4142-AB58-335B52490B2C}" srcOrd="0" destOrd="0" presId="urn:microsoft.com/office/officeart/2005/8/layout/vList6"/>
    <dgm:cxn modelId="{009B7856-017C-4A6B-9C7D-BFC62F718BB5}" type="presParOf" srcId="{B291BED8-DF21-4142-AB58-335B52490B2C}" destId="{7EE377E5-2F8F-4778-B695-E58432918D27}" srcOrd="0" destOrd="0" presId="urn:microsoft.com/office/officeart/2005/8/layout/vList6"/>
    <dgm:cxn modelId="{16ECB5DA-EEB9-4139-B98C-2CC3D232F830}" type="presParOf" srcId="{B291BED8-DF21-4142-AB58-335B52490B2C}" destId="{95E72F66-ACE7-4988-BD36-7BBF2AB1631D}" srcOrd="1" destOrd="0" presId="urn:microsoft.com/office/officeart/2005/8/layout/vList6"/>
    <dgm:cxn modelId="{A2F7E10C-311B-48EC-8146-080EBE139036}" type="presParOf" srcId="{A70272A8-51CF-4451-9CFB-FBA8BA9CD124}" destId="{B1DC5370-F1FD-480B-A97C-AF064285E245}" srcOrd="1" destOrd="0" presId="urn:microsoft.com/office/officeart/2005/8/layout/vList6"/>
    <dgm:cxn modelId="{6401DCB9-CD5A-45A6-8314-2CB4A5D4A78A}" type="presParOf" srcId="{A70272A8-51CF-4451-9CFB-FBA8BA9CD124}" destId="{819F1B57-2D5A-4488-A620-7BADC04BBB95}" srcOrd="2" destOrd="0" presId="urn:microsoft.com/office/officeart/2005/8/layout/vList6"/>
    <dgm:cxn modelId="{453C4D6D-58A0-48DB-859B-197E1965A713}" type="presParOf" srcId="{819F1B57-2D5A-4488-A620-7BADC04BBB95}" destId="{2263FE11-16FE-41F2-BFCC-A309CCEB5492}" srcOrd="0" destOrd="0" presId="urn:microsoft.com/office/officeart/2005/8/layout/vList6"/>
    <dgm:cxn modelId="{69591EA6-A12C-4A78-A06A-DA878B7143B2}" type="presParOf" srcId="{819F1B57-2D5A-4488-A620-7BADC04BBB95}" destId="{317C9B83-7E21-41AC-8BF0-7C88C00CD4F1}" srcOrd="1" destOrd="0" presId="urn:microsoft.com/office/officeart/2005/8/layout/vList6"/>
    <dgm:cxn modelId="{680EB9CB-FEBE-449A-9EC7-5ACF82A680FB}" type="presParOf" srcId="{A70272A8-51CF-4451-9CFB-FBA8BA9CD124}" destId="{06BC1642-2279-44AE-BE3B-35D1E36532FB}" srcOrd="3" destOrd="0" presId="urn:microsoft.com/office/officeart/2005/8/layout/vList6"/>
    <dgm:cxn modelId="{F0C6C88D-E4B6-4DF4-8F26-2B7BB86355A4}" type="presParOf" srcId="{A70272A8-51CF-4451-9CFB-FBA8BA9CD124}" destId="{6877455D-32E9-4B30-9F7A-CCC14FAEA1F8}" srcOrd="4" destOrd="0" presId="urn:microsoft.com/office/officeart/2005/8/layout/vList6"/>
    <dgm:cxn modelId="{3AC3D0AF-0BA7-48B2-9805-F26229498D8E}" type="presParOf" srcId="{6877455D-32E9-4B30-9F7A-CCC14FAEA1F8}" destId="{FE9E7CF4-9D07-47F3-AD47-8D4C27AF62F2}" srcOrd="0" destOrd="0" presId="urn:microsoft.com/office/officeart/2005/8/layout/vList6"/>
    <dgm:cxn modelId="{0936338D-E504-4EC9-9A01-033D3E8AC8CE}" type="presParOf" srcId="{6877455D-32E9-4B30-9F7A-CCC14FAEA1F8}" destId="{D2D08033-6D8B-43CB-BF7A-6F55DE54CC0D}" srcOrd="1" destOrd="0" presId="urn:microsoft.com/office/officeart/2005/8/layout/vList6"/>
    <dgm:cxn modelId="{7487DBFA-160C-4DDC-AB08-4AAC30B566A4}" type="presParOf" srcId="{A70272A8-51CF-4451-9CFB-FBA8BA9CD124}" destId="{A429ACBE-429A-45A3-8B57-8023761C6538}" srcOrd="5" destOrd="0" presId="urn:microsoft.com/office/officeart/2005/8/layout/vList6"/>
    <dgm:cxn modelId="{5065D393-3FB6-4707-A720-46FDA275D659}" type="presParOf" srcId="{A70272A8-51CF-4451-9CFB-FBA8BA9CD124}" destId="{631C1251-2E34-45AB-A28C-FAA638754908}" srcOrd="6" destOrd="0" presId="urn:microsoft.com/office/officeart/2005/8/layout/vList6"/>
    <dgm:cxn modelId="{A5BAEF06-4ACE-470A-AD93-1CEE6B061EE0}" type="presParOf" srcId="{631C1251-2E34-45AB-A28C-FAA638754908}" destId="{2DAF8EDB-76BD-4B3B-869C-1E91840DEB49}" srcOrd="0" destOrd="0" presId="urn:microsoft.com/office/officeart/2005/8/layout/vList6"/>
    <dgm:cxn modelId="{0CF31DD3-26ED-43D5-948B-1D461853A85C}" type="presParOf" srcId="{631C1251-2E34-45AB-A28C-FAA638754908}" destId="{71B8202F-B3CA-4100-830A-22D7F3EBE276}" srcOrd="1" destOrd="0" presId="urn:microsoft.com/office/officeart/2005/8/layout/vList6"/>
    <dgm:cxn modelId="{EFD80AC9-9507-4371-9D7F-AF26CE4FAE2F}" type="presParOf" srcId="{A70272A8-51CF-4451-9CFB-FBA8BA9CD124}" destId="{B5C5CF1E-254A-4F3A-ACF5-E7740DB88F70}" srcOrd="7" destOrd="0" presId="urn:microsoft.com/office/officeart/2005/8/layout/vList6"/>
    <dgm:cxn modelId="{56405B95-7608-4677-968C-D0BFF30AA5E7}" type="presParOf" srcId="{A70272A8-51CF-4451-9CFB-FBA8BA9CD124}" destId="{1DF56AE5-7B5B-49E2-8C07-3A3C82003DBF}" srcOrd="8" destOrd="0" presId="urn:microsoft.com/office/officeart/2005/8/layout/vList6"/>
    <dgm:cxn modelId="{97D03A3B-913E-43F5-98C1-8CBA79CB5F7E}" type="presParOf" srcId="{1DF56AE5-7B5B-49E2-8C07-3A3C82003DBF}" destId="{7E2B3DFA-F85D-4A31-9A0D-C9FFBF02D55F}" srcOrd="0" destOrd="0" presId="urn:microsoft.com/office/officeart/2005/8/layout/vList6"/>
    <dgm:cxn modelId="{80B5904A-375B-43D7-84AD-4D2B525D11EF}" type="presParOf" srcId="{1DF56AE5-7B5B-49E2-8C07-3A3C82003DBF}" destId="{3D9828AF-A726-474A-B7A2-2B94D343F684}" srcOrd="1" destOrd="0" presId="urn:microsoft.com/office/officeart/2005/8/layout/vList6"/>
    <dgm:cxn modelId="{7658FD29-E048-41CF-BA7A-853AC2738107}" type="presParOf" srcId="{A70272A8-51CF-4451-9CFB-FBA8BA9CD124}" destId="{8476A130-79CE-4F15-B9A9-08272ED6BE74}" srcOrd="9" destOrd="0" presId="urn:microsoft.com/office/officeart/2005/8/layout/vList6"/>
    <dgm:cxn modelId="{952969F0-B8A4-4F09-94DD-D747A017E21B}" type="presParOf" srcId="{A70272A8-51CF-4451-9CFB-FBA8BA9CD124}" destId="{738C65F2-2DE9-47DC-ABB1-C428732CA414}" srcOrd="10" destOrd="0" presId="urn:microsoft.com/office/officeart/2005/8/layout/vList6"/>
    <dgm:cxn modelId="{64E8CDAD-8EB7-407C-94C7-081A180D28AE}" type="presParOf" srcId="{738C65F2-2DE9-47DC-ABB1-C428732CA414}" destId="{79CAA598-7271-4181-84CA-AB40E2FC9659}" srcOrd="0" destOrd="0" presId="urn:microsoft.com/office/officeart/2005/8/layout/vList6"/>
    <dgm:cxn modelId="{35406E95-6489-456F-A1CB-C7546A9317C0}" type="presParOf" srcId="{738C65F2-2DE9-47DC-ABB1-C428732CA414}" destId="{450B3CB7-3682-425C-83B5-315F74337696}" srcOrd="1" destOrd="0" presId="urn:microsoft.com/office/officeart/2005/8/layout/vList6"/>
    <dgm:cxn modelId="{824C87F8-415B-437C-8808-17425DE993B8}" type="presParOf" srcId="{A70272A8-51CF-4451-9CFB-FBA8BA9CD124}" destId="{6CEC4169-85FC-4828-AE22-B4F6CD7CBE38}" srcOrd="11" destOrd="0" presId="urn:microsoft.com/office/officeart/2005/8/layout/vList6"/>
    <dgm:cxn modelId="{09FEC8B2-6B70-4D0C-8C9F-083640DAB244}" type="presParOf" srcId="{A70272A8-51CF-4451-9CFB-FBA8BA9CD124}" destId="{F606D1FB-DCB0-4C76-9F51-5B5E89A363F2}" srcOrd="12" destOrd="0" presId="urn:microsoft.com/office/officeart/2005/8/layout/vList6"/>
    <dgm:cxn modelId="{647AC09E-B299-4540-BE75-CBE3C088BFFA}" type="presParOf" srcId="{F606D1FB-DCB0-4C76-9F51-5B5E89A363F2}" destId="{0FE1A281-03E4-40A9-9FF3-C682E62C50D5}" srcOrd="0" destOrd="0" presId="urn:microsoft.com/office/officeart/2005/8/layout/vList6"/>
    <dgm:cxn modelId="{E946D230-A4CE-45CD-85B1-9C261847D1C6}" type="presParOf" srcId="{F606D1FB-DCB0-4C76-9F51-5B5E89A363F2}" destId="{F7743E1A-35D9-4880-972E-0217816A9769}" srcOrd="1" destOrd="0" presId="urn:microsoft.com/office/officeart/2005/8/layout/vList6"/>
    <dgm:cxn modelId="{7C2A7298-0D2C-4541-9656-E4AE0DBE827A}" type="presParOf" srcId="{A70272A8-51CF-4451-9CFB-FBA8BA9CD124}" destId="{EE8E7E02-3943-45D8-8B64-26729D3AE180}" srcOrd="13" destOrd="0" presId="urn:microsoft.com/office/officeart/2005/8/layout/vList6"/>
    <dgm:cxn modelId="{2DB09EEF-366D-41C9-8858-2130B69E94CC}" type="presParOf" srcId="{A70272A8-51CF-4451-9CFB-FBA8BA9CD124}" destId="{70F539DE-8C02-46FD-B3BF-F774C6144830}" srcOrd="14" destOrd="0" presId="urn:microsoft.com/office/officeart/2005/8/layout/vList6"/>
    <dgm:cxn modelId="{FCCCB0D1-B682-44C1-B1BF-D6AFEDD75E3E}" type="presParOf" srcId="{70F539DE-8C02-46FD-B3BF-F774C6144830}" destId="{9B142602-0FAB-4D3A-B127-5107C978C893}" srcOrd="0" destOrd="0" presId="urn:microsoft.com/office/officeart/2005/8/layout/vList6"/>
    <dgm:cxn modelId="{DCA21758-A545-422B-9C99-5266D4528831}" type="presParOf" srcId="{70F539DE-8C02-46FD-B3BF-F774C6144830}" destId="{CB2DE803-EDCE-4F65-A312-5635D6CD15D5}" srcOrd="1" destOrd="0" presId="urn:microsoft.com/office/officeart/2005/8/layout/vList6"/>
    <dgm:cxn modelId="{40DDA8C9-DDFD-489C-8535-879F72E2A153}" type="presParOf" srcId="{A70272A8-51CF-4451-9CFB-FBA8BA9CD124}" destId="{F66F5A2B-58D6-408C-843F-921FF23D3914}" srcOrd="15" destOrd="0" presId="urn:microsoft.com/office/officeart/2005/8/layout/vList6"/>
    <dgm:cxn modelId="{504A0CFF-8E6A-451C-BC6A-5B60B98D5944}" type="presParOf" srcId="{A70272A8-51CF-4451-9CFB-FBA8BA9CD124}" destId="{69A9BC81-7C1E-4904-B574-D3A3F876BA4C}" srcOrd="16" destOrd="0" presId="urn:microsoft.com/office/officeart/2005/8/layout/vList6"/>
    <dgm:cxn modelId="{D858306A-73DB-4FA1-A097-5D8C56A4F728}" type="presParOf" srcId="{69A9BC81-7C1E-4904-B574-D3A3F876BA4C}" destId="{ECFAA551-097F-41FC-9B8C-DEAC3ED2DEA3}" srcOrd="0" destOrd="0" presId="urn:microsoft.com/office/officeart/2005/8/layout/vList6"/>
    <dgm:cxn modelId="{0D570A1F-E1CA-4041-A3F6-5D31C4C05DE5}" type="presParOf" srcId="{69A9BC81-7C1E-4904-B574-D3A3F876BA4C}" destId="{E4558324-D225-4764-885B-1D3A7E5948C3}" srcOrd="1" destOrd="0" presId="urn:microsoft.com/office/officeart/2005/8/layout/vList6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C8975C9-3369-4D40-8218-9AC27FB30A53}" type="doc">
      <dgm:prSet loTypeId="urn:microsoft.com/office/officeart/2009/layout/CircleArrowProcess" loCatId="process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es-MX"/>
        </a:p>
      </dgm:t>
    </dgm:pt>
    <dgm:pt modelId="{1914B93E-A16A-4C8A-8FE6-A49EC3E46229}">
      <dgm:prSet phldrT="[Texto]" custT="1"/>
      <dgm:spPr>
        <a:xfrm>
          <a:off x="465483" y="999834"/>
          <a:ext cx="325685" cy="162769"/>
        </a:xfrm>
        <a:noFill/>
        <a:ln>
          <a:noFill/>
        </a:ln>
        <a:effectLst/>
      </dgm:spPr>
      <dgm:t>
        <a:bodyPr/>
        <a:lstStyle/>
        <a:p>
          <a:r>
            <a:rPr lang="es-MX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94.78</a:t>
          </a:r>
        </a:p>
      </dgm:t>
    </dgm:pt>
    <dgm:pt modelId="{7ABDB483-CE50-426A-B157-993650D7A4F1}" type="parTrans" cxnId="{1B70920A-0B9F-48BF-9CCD-6A575E860D58}">
      <dgm:prSet/>
      <dgm:spPr/>
      <dgm:t>
        <a:bodyPr/>
        <a:lstStyle/>
        <a:p>
          <a:endParaRPr lang="es-MX"/>
        </a:p>
      </dgm:t>
    </dgm:pt>
    <dgm:pt modelId="{02C1496A-023B-409C-88EB-8BA564F5F9FF}" type="sibTrans" cxnId="{1B70920A-0B9F-48BF-9CCD-6A575E860D58}">
      <dgm:prSet/>
      <dgm:spPr/>
      <dgm:t>
        <a:bodyPr/>
        <a:lstStyle/>
        <a:p>
          <a:endParaRPr lang="es-MX"/>
        </a:p>
      </dgm:t>
    </dgm:pt>
    <dgm:pt modelId="{192CB6C6-FC09-48C6-A8B4-68868BE31FB0}">
      <dgm:prSet phldrT="[Texto]" custT="1"/>
      <dgm:spPr>
        <a:xfrm>
          <a:off x="302695" y="1335924"/>
          <a:ext cx="325685" cy="162769"/>
        </a:xfrm>
        <a:noFill/>
        <a:ln>
          <a:noFill/>
        </a:ln>
        <a:effectLst/>
      </dgm:spPr>
      <dgm:t>
        <a:bodyPr/>
        <a:lstStyle/>
        <a:p>
          <a:r>
            <a:rPr lang="es-MX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2.64</a:t>
          </a:r>
        </a:p>
      </dgm:t>
    </dgm:pt>
    <dgm:pt modelId="{E49A6D23-73CE-4C58-B7BE-B80D5A31E45F}" type="parTrans" cxnId="{AECD3438-AC8E-4951-965D-B01CC02172DA}">
      <dgm:prSet/>
      <dgm:spPr/>
      <dgm:t>
        <a:bodyPr/>
        <a:lstStyle/>
        <a:p>
          <a:endParaRPr lang="es-MX"/>
        </a:p>
      </dgm:t>
    </dgm:pt>
    <dgm:pt modelId="{3F93F890-B4E3-4DFB-AEC6-B1B0B5D0C6FF}" type="sibTrans" cxnId="{AECD3438-AC8E-4951-965D-B01CC02172DA}">
      <dgm:prSet/>
      <dgm:spPr/>
      <dgm:t>
        <a:bodyPr/>
        <a:lstStyle/>
        <a:p>
          <a:endParaRPr lang="es-MX"/>
        </a:p>
      </dgm:t>
    </dgm:pt>
    <dgm:pt modelId="{3286F78F-6714-4921-B246-D3A7EE1F3414}">
      <dgm:prSet phldrT="[Texto]" custT="1"/>
      <dgm:spPr>
        <a:xfrm>
          <a:off x="465483" y="1671825"/>
          <a:ext cx="325685" cy="162769"/>
        </a:xfrm>
        <a:noFill/>
        <a:ln>
          <a:noFill/>
        </a:ln>
        <a:effectLst/>
      </dgm:spPr>
      <dgm:t>
        <a:bodyPr/>
        <a:lstStyle/>
        <a:p>
          <a:r>
            <a:rPr lang="es-MX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2.58</a:t>
          </a:r>
        </a:p>
      </dgm:t>
    </dgm:pt>
    <dgm:pt modelId="{78927519-B17D-46E6-805D-6B64FEA5D54F}" type="parTrans" cxnId="{E65FCE5D-23B2-446F-9389-8CC7B9436732}">
      <dgm:prSet/>
      <dgm:spPr/>
      <dgm:t>
        <a:bodyPr/>
        <a:lstStyle/>
        <a:p>
          <a:endParaRPr lang="es-MX"/>
        </a:p>
      </dgm:t>
    </dgm:pt>
    <dgm:pt modelId="{4EA5CC80-42D9-44FF-AB62-533E6982E1AD}" type="sibTrans" cxnId="{E65FCE5D-23B2-446F-9389-8CC7B9436732}">
      <dgm:prSet/>
      <dgm:spPr/>
      <dgm:t>
        <a:bodyPr/>
        <a:lstStyle/>
        <a:p>
          <a:endParaRPr lang="es-MX"/>
        </a:p>
      </dgm:t>
    </dgm:pt>
    <dgm:pt modelId="{4D4683D9-94AA-4EB2-A3FA-708BBCC0914E}" type="pres">
      <dgm:prSet presAssocID="{2C8975C9-3369-4D40-8218-9AC27FB30A53}" presName="Name0" presStyleCnt="0">
        <dgm:presLayoutVars>
          <dgm:chMax val="7"/>
          <dgm:chPref val="7"/>
          <dgm:dir/>
          <dgm:animLvl val="lvl"/>
        </dgm:presLayoutVars>
      </dgm:prSet>
      <dgm:spPr/>
      <dgm:t>
        <a:bodyPr/>
        <a:lstStyle/>
        <a:p>
          <a:endParaRPr lang="es-ES"/>
        </a:p>
      </dgm:t>
    </dgm:pt>
    <dgm:pt modelId="{83A78C00-AF72-4303-872A-9EC96F6DC6F7}" type="pres">
      <dgm:prSet presAssocID="{1914B93E-A16A-4C8A-8FE6-A49EC3E46229}" presName="Accent1" presStyleCnt="0"/>
      <dgm:spPr/>
    </dgm:pt>
    <dgm:pt modelId="{547BC7F6-B86C-4B3E-ACAB-C645624D5B6D}" type="pres">
      <dgm:prSet presAssocID="{1914B93E-A16A-4C8A-8FE6-A49EC3E46229}" presName="Accent" presStyleLbl="node1" presStyleIdx="0" presStyleCnt="3" custLinFactNeighborX="-38316" custLinFactNeighborY="-44434"/>
      <dgm:spPr>
        <a:xfrm>
          <a:off x="453593" y="-291817"/>
          <a:ext cx="583605" cy="583635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rgbClr val="C0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4CE90559-9A6F-43FF-A2DD-7A567DB3BDE3}" type="pres">
      <dgm:prSet presAssocID="{1914B93E-A16A-4C8A-8FE6-A49EC3E46229}" presName="Parent1" presStyleLbl="revTx" presStyleIdx="0" presStyleCnt="3" custLinFactY="-6708" custLinFactNeighborX="-75073" custLinFactNeighborY="-100000">
        <dgm:presLayoutVars>
          <dgm:chMax val="1"/>
          <dgm:chPref val="1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s-ES"/>
        </a:p>
      </dgm:t>
    </dgm:pt>
    <dgm:pt modelId="{88D4E79C-C108-4FE7-95E5-7E85A8A1A410}" type="pres">
      <dgm:prSet presAssocID="{192CB6C6-FC09-48C6-A8B4-68868BE31FB0}" presName="Accent2" presStyleCnt="0"/>
      <dgm:spPr/>
    </dgm:pt>
    <dgm:pt modelId="{7574040B-E3C3-4D33-9A23-0AC34C208317}" type="pres">
      <dgm:prSet presAssocID="{192CB6C6-FC09-48C6-A8B4-68868BE31FB0}" presName="Accent" presStyleLbl="node1" presStyleIdx="1" presStyleCnt="3" custLinFactNeighborX="-15726" custLinFactNeighborY="-18660"/>
      <dgm:spPr>
        <a:xfrm>
          <a:off x="174501" y="1123796"/>
          <a:ext cx="583605" cy="583635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rgbClr val="C0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3E374541-FA98-430E-87CA-AA8BBA38D6EA}" type="pres">
      <dgm:prSet presAssocID="{192CB6C6-FC09-48C6-A8B4-68868BE31FB0}" presName="Parent2" presStyleLbl="revTx" presStyleIdx="1" presStyleCnt="3" custLinFactNeighborX="-9878" custLinFactNeighborY="-51378">
        <dgm:presLayoutVars>
          <dgm:chMax val="1"/>
          <dgm:chPref val="1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s-ES"/>
        </a:p>
      </dgm:t>
    </dgm:pt>
    <dgm:pt modelId="{380D1839-6F11-4B2C-A253-FC93B95932C9}" type="pres">
      <dgm:prSet presAssocID="{3286F78F-6714-4921-B246-D3A7EE1F3414}" presName="Accent3" presStyleCnt="0"/>
      <dgm:spPr/>
    </dgm:pt>
    <dgm:pt modelId="{72DC2819-5792-4A5B-B2A3-576822F27873}" type="pres">
      <dgm:prSet presAssocID="{3286F78F-6714-4921-B246-D3A7EE1F3414}" presName="Accent" presStyleLbl="node1" presStyleIdx="2" presStyleCnt="3" custLinFactNeighborX="-11500" custLinFactNeighborY="-20436"/>
      <dgm:spPr>
        <a:xfrm>
          <a:off x="336632" y="1460639"/>
          <a:ext cx="583605" cy="583635"/>
        </a:xfrm>
        <a:prstGeom prst="circularArrow">
          <a:avLst>
            <a:gd name="adj1" fmla="val 10980"/>
            <a:gd name="adj2" fmla="val 1142322"/>
            <a:gd name="adj3" fmla="val 4500000"/>
            <a:gd name="adj4" fmla="val 13500000"/>
            <a:gd name="adj5" fmla="val 12500"/>
          </a:avLst>
        </a:prstGeom>
        <a:solidFill>
          <a:srgbClr val="C0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2041B2E0-1F15-494C-B269-D2D0EDFCEA68}" type="pres">
      <dgm:prSet presAssocID="{3286F78F-6714-4921-B246-D3A7EE1F3414}" presName="Parent3" presStyleLbl="revTx" presStyleIdx="2" presStyleCnt="3" custLinFactNeighborX="-29634" custLinFactNeighborY="-43474">
        <dgm:presLayoutVars>
          <dgm:chMax val="1"/>
          <dgm:chPref val="1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s-ES"/>
        </a:p>
      </dgm:t>
    </dgm:pt>
  </dgm:ptLst>
  <dgm:cxnLst>
    <dgm:cxn modelId="{1B70920A-0B9F-48BF-9CCD-6A575E860D58}" srcId="{2C8975C9-3369-4D40-8218-9AC27FB30A53}" destId="{1914B93E-A16A-4C8A-8FE6-A49EC3E46229}" srcOrd="0" destOrd="0" parTransId="{7ABDB483-CE50-426A-B157-993650D7A4F1}" sibTransId="{02C1496A-023B-409C-88EB-8BA564F5F9FF}"/>
    <dgm:cxn modelId="{57708300-3F4B-498D-9A08-31DB29C33ECA}" type="presOf" srcId="{192CB6C6-FC09-48C6-A8B4-68868BE31FB0}" destId="{3E374541-FA98-430E-87CA-AA8BBA38D6EA}" srcOrd="0" destOrd="0" presId="urn:microsoft.com/office/officeart/2009/layout/CircleArrowProcess"/>
    <dgm:cxn modelId="{E65FCE5D-23B2-446F-9389-8CC7B9436732}" srcId="{2C8975C9-3369-4D40-8218-9AC27FB30A53}" destId="{3286F78F-6714-4921-B246-D3A7EE1F3414}" srcOrd="2" destOrd="0" parTransId="{78927519-B17D-46E6-805D-6B64FEA5D54F}" sibTransId="{4EA5CC80-42D9-44FF-AB62-533E6982E1AD}"/>
    <dgm:cxn modelId="{727FACC1-F414-41A2-97D7-6F37F4DF9ABA}" type="presOf" srcId="{2C8975C9-3369-4D40-8218-9AC27FB30A53}" destId="{4D4683D9-94AA-4EB2-A3FA-708BBCC0914E}" srcOrd="0" destOrd="0" presId="urn:microsoft.com/office/officeart/2009/layout/CircleArrowProcess"/>
    <dgm:cxn modelId="{AECD3438-AC8E-4951-965D-B01CC02172DA}" srcId="{2C8975C9-3369-4D40-8218-9AC27FB30A53}" destId="{192CB6C6-FC09-48C6-A8B4-68868BE31FB0}" srcOrd="1" destOrd="0" parTransId="{E49A6D23-73CE-4C58-B7BE-B80D5A31E45F}" sibTransId="{3F93F890-B4E3-4DFB-AEC6-B1B0B5D0C6FF}"/>
    <dgm:cxn modelId="{8E187229-E92A-4252-8CC1-68E2E776B1ED}" type="presOf" srcId="{1914B93E-A16A-4C8A-8FE6-A49EC3E46229}" destId="{4CE90559-9A6F-43FF-A2DD-7A567DB3BDE3}" srcOrd="0" destOrd="0" presId="urn:microsoft.com/office/officeart/2009/layout/CircleArrowProcess"/>
    <dgm:cxn modelId="{A75E79C0-A100-4DA6-B0A6-E6781DE6D140}" type="presOf" srcId="{3286F78F-6714-4921-B246-D3A7EE1F3414}" destId="{2041B2E0-1F15-494C-B269-D2D0EDFCEA68}" srcOrd="0" destOrd="0" presId="urn:microsoft.com/office/officeart/2009/layout/CircleArrowProcess"/>
    <dgm:cxn modelId="{DDE0C8E3-5AAD-43C0-9F44-9E3467675D1C}" type="presParOf" srcId="{4D4683D9-94AA-4EB2-A3FA-708BBCC0914E}" destId="{83A78C00-AF72-4303-872A-9EC96F6DC6F7}" srcOrd="0" destOrd="0" presId="urn:microsoft.com/office/officeart/2009/layout/CircleArrowProcess"/>
    <dgm:cxn modelId="{B1A905D3-5C7A-4B31-8B75-1837D201E0C2}" type="presParOf" srcId="{83A78C00-AF72-4303-872A-9EC96F6DC6F7}" destId="{547BC7F6-B86C-4B3E-ACAB-C645624D5B6D}" srcOrd="0" destOrd="0" presId="urn:microsoft.com/office/officeart/2009/layout/CircleArrowProcess"/>
    <dgm:cxn modelId="{64F265F6-A0AA-47CD-8554-8B90DADC7AA6}" type="presParOf" srcId="{4D4683D9-94AA-4EB2-A3FA-708BBCC0914E}" destId="{4CE90559-9A6F-43FF-A2DD-7A567DB3BDE3}" srcOrd="1" destOrd="0" presId="urn:microsoft.com/office/officeart/2009/layout/CircleArrowProcess"/>
    <dgm:cxn modelId="{C10CD996-C2B1-46CF-9622-A32ECD9ED799}" type="presParOf" srcId="{4D4683D9-94AA-4EB2-A3FA-708BBCC0914E}" destId="{88D4E79C-C108-4FE7-95E5-7E85A8A1A410}" srcOrd="2" destOrd="0" presId="urn:microsoft.com/office/officeart/2009/layout/CircleArrowProcess"/>
    <dgm:cxn modelId="{EF2F01D5-AB07-49CC-96A7-3370CF8EC138}" type="presParOf" srcId="{88D4E79C-C108-4FE7-95E5-7E85A8A1A410}" destId="{7574040B-E3C3-4D33-9A23-0AC34C208317}" srcOrd="0" destOrd="0" presId="urn:microsoft.com/office/officeart/2009/layout/CircleArrowProcess"/>
    <dgm:cxn modelId="{F49F32A5-CAC4-41E9-884B-8979548E6D29}" type="presParOf" srcId="{4D4683D9-94AA-4EB2-A3FA-708BBCC0914E}" destId="{3E374541-FA98-430E-87CA-AA8BBA38D6EA}" srcOrd="3" destOrd="0" presId="urn:microsoft.com/office/officeart/2009/layout/CircleArrowProcess"/>
    <dgm:cxn modelId="{7CE07C70-47DF-4C76-A900-AB6BC680A517}" type="presParOf" srcId="{4D4683D9-94AA-4EB2-A3FA-708BBCC0914E}" destId="{380D1839-6F11-4B2C-A253-FC93B95932C9}" srcOrd="4" destOrd="0" presId="urn:microsoft.com/office/officeart/2009/layout/CircleArrowProcess"/>
    <dgm:cxn modelId="{EDC35A99-EF93-4BE1-8087-3185295BAD6B}" type="presParOf" srcId="{380D1839-6F11-4B2C-A253-FC93B95932C9}" destId="{72DC2819-5792-4A5B-B2A3-576822F27873}" srcOrd="0" destOrd="0" presId="urn:microsoft.com/office/officeart/2009/layout/CircleArrowProcess"/>
    <dgm:cxn modelId="{3304A00C-9AB1-419E-AB28-5EDEE305EACD}" type="presParOf" srcId="{4D4683D9-94AA-4EB2-A3FA-708BBCC0914E}" destId="{2041B2E0-1F15-494C-B269-D2D0EDFCEA68}" srcOrd="5" destOrd="0" presId="urn:microsoft.com/office/officeart/2009/layout/CircleArrowProcess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5E72F66-ACE7-4988-BD36-7BBF2AB1631D}">
      <dsp:nvSpPr>
        <dsp:cNvPr id="0" name=""/>
        <dsp:cNvSpPr/>
      </dsp:nvSpPr>
      <dsp:spPr>
        <a:xfrm>
          <a:off x="1973402" y="2664"/>
          <a:ext cx="2960104" cy="494483"/>
        </a:xfrm>
        <a:prstGeom prst="rightArrow">
          <a:avLst>
            <a:gd name="adj1" fmla="val 75000"/>
            <a:gd name="adj2" fmla="val 50000"/>
          </a:avLst>
        </a:prstGeom>
        <a:solidFill>
          <a:schemeClr val="bg1">
            <a:alpha val="90000"/>
          </a:schemeClr>
        </a:solidFill>
        <a:ln w="12700" cap="flat" cmpd="sng" algn="ctr">
          <a:solidFill>
            <a:schemeClr val="tx1"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s-ES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1000" kern="1200">
              <a:solidFill>
                <a:srgbClr val="C00000"/>
              </a:solidFill>
              <a:latin typeface="Cambria"/>
              <a:ea typeface="+mn-ea"/>
              <a:cs typeface="+mn-cs"/>
            </a:rPr>
            <a:t>SERVICIOS PERSONALES</a:t>
          </a:r>
        </a:p>
      </dsp:txBody>
      <dsp:txXfrm>
        <a:off x="1973402" y="64474"/>
        <a:ext cx="2774673" cy="370863"/>
      </dsp:txXfrm>
    </dsp:sp>
    <dsp:sp modelId="{7EE377E5-2F8F-4778-B695-E58432918D27}">
      <dsp:nvSpPr>
        <dsp:cNvPr id="0" name=""/>
        <dsp:cNvSpPr/>
      </dsp:nvSpPr>
      <dsp:spPr>
        <a:xfrm>
          <a:off x="0" y="0"/>
          <a:ext cx="1973402" cy="494483"/>
        </a:xfrm>
        <a:prstGeom prst="roundRect">
          <a:avLst/>
        </a:prstGeom>
        <a:solidFill>
          <a:schemeClr val="bg1">
            <a:lumMod val="65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800" b="1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44.06%</a:t>
          </a:r>
        </a:p>
      </dsp:txBody>
      <dsp:txXfrm>
        <a:off x="24139" y="24139"/>
        <a:ext cx="1925124" cy="446205"/>
      </dsp:txXfrm>
    </dsp:sp>
    <dsp:sp modelId="{317C9B83-7E21-41AC-8BF0-7C88C00CD4F1}">
      <dsp:nvSpPr>
        <dsp:cNvPr id="0" name=""/>
        <dsp:cNvSpPr/>
      </dsp:nvSpPr>
      <dsp:spPr>
        <a:xfrm>
          <a:off x="1973402" y="546596"/>
          <a:ext cx="2960104" cy="494483"/>
        </a:xfrm>
        <a:prstGeom prst="rightArrow">
          <a:avLst>
            <a:gd name="adj1" fmla="val 75000"/>
            <a:gd name="adj2" fmla="val 50000"/>
          </a:avLst>
        </a:prstGeom>
        <a:solidFill>
          <a:schemeClr val="bg1">
            <a:alpha val="90000"/>
          </a:schemeClr>
        </a:solidFill>
        <a:ln w="12700" cap="flat" cmpd="sng" algn="ctr">
          <a:solidFill>
            <a:schemeClr val="tx1"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s-ES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1000" kern="1200">
              <a:solidFill>
                <a:srgbClr val="C00000"/>
              </a:solidFill>
              <a:latin typeface="Cambria"/>
              <a:ea typeface="+mn-ea"/>
              <a:cs typeface="+mn-cs"/>
            </a:rPr>
            <a:t>MATERIALES Y SUMINISTROS</a:t>
          </a:r>
        </a:p>
      </dsp:txBody>
      <dsp:txXfrm>
        <a:off x="1973402" y="608406"/>
        <a:ext cx="2774673" cy="370863"/>
      </dsp:txXfrm>
    </dsp:sp>
    <dsp:sp modelId="{2263FE11-16FE-41F2-BFCC-A309CCEB5492}">
      <dsp:nvSpPr>
        <dsp:cNvPr id="0" name=""/>
        <dsp:cNvSpPr/>
      </dsp:nvSpPr>
      <dsp:spPr>
        <a:xfrm>
          <a:off x="0" y="546596"/>
          <a:ext cx="1973402" cy="494483"/>
        </a:xfrm>
        <a:prstGeom prst="roundRect">
          <a:avLst/>
        </a:prstGeom>
        <a:solidFill>
          <a:schemeClr val="bg1">
            <a:lumMod val="65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800" b="1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6.76%</a:t>
          </a:r>
        </a:p>
      </dsp:txBody>
      <dsp:txXfrm>
        <a:off x="24139" y="570735"/>
        <a:ext cx="1925124" cy="446205"/>
      </dsp:txXfrm>
    </dsp:sp>
    <dsp:sp modelId="{D2D08033-6D8B-43CB-BF7A-6F55DE54CC0D}">
      <dsp:nvSpPr>
        <dsp:cNvPr id="0" name=""/>
        <dsp:cNvSpPr/>
      </dsp:nvSpPr>
      <dsp:spPr>
        <a:xfrm>
          <a:off x="1973402" y="1090528"/>
          <a:ext cx="2960104" cy="494483"/>
        </a:xfrm>
        <a:prstGeom prst="rightArrow">
          <a:avLst>
            <a:gd name="adj1" fmla="val 75000"/>
            <a:gd name="adj2" fmla="val 50000"/>
          </a:avLst>
        </a:prstGeom>
        <a:solidFill>
          <a:schemeClr val="bg1">
            <a:alpha val="90000"/>
          </a:schemeClr>
        </a:solidFill>
        <a:ln w="12700" cap="flat" cmpd="sng" algn="ctr">
          <a:solidFill>
            <a:schemeClr val="tx1"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s-ES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1000" kern="1200">
              <a:solidFill>
                <a:srgbClr val="C00000"/>
              </a:solidFill>
              <a:latin typeface="Cambria"/>
              <a:ea typeface="+mn-ea"/>
              <a:cs typeface="+mn-cs"/>
            </a:rPr>
            <a:t>SERVICIOS GENERALES</a:t>
          </a:r>
        </a:p>
      </dsp:txBody>
      <dsp:txXfrm>
        <a:off x="1973402" y="1152338"/>
        <a:ext cx="2774673" cy="370863"/>
      </dsp:txXfrm>
    </dsp:sp>
    <dsp:sp modelId="{FE9E7CF4-9D07-47F3-AD47-8D4C27AF62F2}">
      <dsp:nvSpPr>
        <dsp:cNvPr id="0" name=""/>
        <dsp:cNvSpPr/>
      </dsp:nvSpPr>
      <dsp:spPr>
        <a:xfrm>
          <a:off x="0" y="1090528"/>
          <a:ext cx="1973402" cy="494483"/>
        </a:xfrm>
        <a:prstGeom prst="roundRect">
          <a:avLst/>
        </a:prstGeom>
        <a:solidFill>
          <a:schemeClr val="bg1">
            <a:lumMod val="65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800" b="1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12.93%</a:t>
          </a:r>
        </a:p>
      </dsp:txBody>
      <dsp:txXfrm>
        <a:off x="24139" y="1114667"/>
        <a:ext cx="1925124" cy="446205"/>
      </dsp:txXfrm>
    </dsp:sp>
    <dsp:sp modelId="{71B8202F-B3CA-4100-830A-22D7F3EBE276}">
      <dsp:nvSpPr>
        <dsp:cNvPr id="0" name=""/>
        <dsp:cNvSpPr/>
      </dsp:nvSpPr>
      <dsp:spPr>
        <a:xfrm>
          <a:off x="1973402" y="1634460"/>
          <a:ext cx="2960104" cy="494483"/>
        </a:xfrm>
        <a:prstGeom prst="rightArrow">
          <a:avLst>
            <a:gd name="adj1" fmla="val 75000"/>
            <a:gd name="adj2" fmla="val 50000"/>
          </a:avLst>
        </a:prstGeom>
        <a:solidFill>
          <a:schemeClr val="bg1">
            <a:alpha val="90000"/>
          </a:schemeClr>
        </a:solidFill>
        <a:ln w="12700" cap="flat" cmpd="sng" algn="ctr">
          <a:solidFill>
            <a:schemeClr val="tx1"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1000" kern="1200">
              <a:solidFill>
                <a:srgbClr val="C00000"/>
              </a:solidFill>
              <a:latin typeface="Cambria"/>
              <a:ea typeface="+mn-ea"/>
              <a:cs typeface="+mn-cs"/>
            </a:rPr>
            <a:t>TRANSFERENCIAS, ASIGNACIONES, SUBSIDIOS Y AYUDAS</a:t>
          </a:r>
          <a:endParaRPr lang="es-ES" sz="800" kern="1200">
            <a:solidFill>
              <a:srgbClr val="C00000"/>
            </a:solidFill>
            <a:latin typeface="Cambria"/>
            <a:ea typeface="+mn-ea"/>
            <a:cs typeface="+mn-cs"/>
          </a:endParaRPr>
        </a:p>
      </dsp:txBody>
      <dsp:txXfrm>
        <a:off x="1973402" y="1696270"/>
        <a:ext cx="2774673" cy="370863"/>
      </dsp:txXfrm>
    </dsp:sp>
    <dsp:sp modelId="{2DAF8EDB-76BD-4B3B-869C-1E91840DEB49}">
      <dsp:nvSpPr>
        <dsp:cNvPr id="0" name=""/>
        <dsp:cNvSpPr/>
      </dsp:nvSpPr>
      <dsp:spPr>
        <a:xfrm>
          <a:off x="0" y="1634460"/>
          <a:ext cx="1973402" cy="494483"/>
        </a:xfrm>
        <a:prstGeom prst="roundRect">
          <a:avLst/>
        </a:prstGeom>
        <a:solidFill>
          <a:schemeClr val="bg1">
            <a:lumMod val="65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800" b="1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5.79%</a:t>
          </a:r>
        </a:p>
      </dsp:txBody>
      <dsp:txXfrm>
        <a:off x="24139" y="1658599"/>
        <a:ext cx="1925124" cy="446205"/>
      </dsp:txXfrm>
    </dsp:sp>
    <dsp:sp modelId="{3D9828AF-A726-474A-B7A2-2B94D343F684}">
      <dsp:nvSpPr>
        <dsp:cNvPr id="0" name=""/>
        <dsp:cNvSpPr/>
      </dsp:nvSpPr>
      <dsp:spPr>
        <a:xfrm>
          <a:off x="1973402" y="2178391"/>
          <a:ext cx="2960104" cy="494483"/>
        </a:xfrm>
        <a:prstGeom prst="rightArrow">
          <a:avLst>
            <a:gd name="adj1" fmla="val 75000"/>
            <a:gd name="adj2" fmla="val 50000"/>
          </a:avLst>
        </a:prstGeom>
        <a:solidFill>
          <a:schemeClr val="bg1">
            <a:alpha val="90000"/>
          </a:schemeClr>
        </a:solidFill>
        <a:ln w="12700" cap="flat" cmpd="sng" algn="ctr">
          <a:solidFill>
            <a:schemeClr val="tx1"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1000" kern="1200">
              <a:solidFill>
                <a:srgbClr val="C00000"/>
              </a:solidFill>
              <a:latin typeface="Cambria"/>
              <a:ea typeface="+mn-ea"/>
              <a:cs typeface="+mn-cs"/>
            </a:rPr>
            <a:t>BIENES MUEBLES, INMUEBLES E INTANGIBLES</a:t>
          </a:r>
        </a:p>
      </dsp:txBody>
      <dsp:txXfrm>
        <a:off x="1973402" y="2240201"/>
        <a:ext cx="2774673" cy="370863"/>
      </dsp:txXfrm>
    </dsp:sp>
    <dsp:sp modelId="{7E2B3DFA-F85D-4A31-9A0D-C9FFBF02D55F}">
      <dsp:nvSpPr>
        <dsp:cNvPr id="0" name=""/>
        <dsp:cNvSpPr/>
      </dsp:nvSpPr>
      <dsp:spPr>
        <a:xfrm>
          <a:off x="0" y="2168868"/>
          <a:ext cx="1973402" cy="494483"/>
        </a:xfrm>
        <a:prstGeom prst="roundRect">
          <a:avLst/>
        </a:prstGeom>
        <a:solidFill>
          <a:schemeClr val="bg1">
            <a:lumMod val="65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800" b="1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2.64%</a:t>
          </a:r>
        </a:p>
      </dsp:txBody>
      <dsp:txXfrm>
        <a:off x="24139" y="2193007"/>
        <a:ext cx="1925124" cy="446205"/>
      </dsp:txXfrm>
    </dsp:sp>
    <dsp:sp modelId="{450B3CB7-3682-425C-83B5-315F74337696}">
      <dsp:nvSpPr>
        <dsp:cNvPr id="0" name=""/>
        <dsp:cNvSpPr/>
      </dsp:nvSpPr>
      <dsp:spPr>
        <a:xfrm>
          <a:off x="1973402" y="2722323"/>
          <a:ext cx="2960104" cy="494483"/>
        </a:xfrm>
        <a:prstGeom prst="rightArrow">
          <a:avLst>
            <a:gd name="adj1" fmla="val 75000"/>
            <a:gd name="adj2" fmla="val 50000"/>
          </a:avLst>
        </a:prstGeom>
        <a:solidFill>
          <a:schemeClr val="bg1">
            <a:alpha val="90000"/>
          </a:schemeClr>
        </a:solidFill>
        <a:ln w="12700" cap="flat" cmpd="sng" algn="ctr">
          <a:solidFill>
            <a:schemeClr val="tx1"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ctr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s-ES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1000" kern="1200">
              <a:solidFill>
                <a:srgbClr val="C00000"/>
              </a:solidFill>
              <a:latin typeface="Cambria"/>
              <a:ea typeface="+mn-ea"/>
              <a:cs typeface="+mn-cs"/>
            </a:rPr>
            <a:t>INVERSIÓN PÚBLICA</a:t>
          </a:r>
        </a:p>
      </dsp:txBody>
      <dsp:txXfrm>
        <a:off x="1973402" y="2784133"/>
        <a:ext cx="2774673" cy="370863"/>
      </dsp:txXfrm>
    </dsp:sp>
    <dsp:sp modelId="{79CAA598-7271-4181-84CA-AB40E2FC9659}">
      <dsp:nvSpPr>
        <dsp:cNvPr id="0" name=""/>
        <dsp:cNvSpPr/>
      </dsp:nvSpPr>
      <dsp:spPr>
        <a:xfrm>
          <a:off x="0" y="2722323"/>
          <a:ext cx="1973402" cy="494483"/>
        </a:xfrm>
        <a:prstGeom prst="roundRect">
          <a:avLst/>
        </a:prstGeom>
        <a:solidFill>
          <a:schemeClr val="bg1">
            <a:lumMod val="65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800" b="1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21.18%</a:t>
          </a:r>
        </a:p>
      </dsp:txBody>
      <dsp:txXfrm>
        <a:off x="24139" y="2746462"/>
        <a:ext cx="1925124" cy="446205"/>
      </dsp:txXfrm>
    </dsp:sp>
    <dsp:sp modelId="{F7743E1A-35D9-4880-972E-0217816A9769}">
      <dsp:nvSpPr>
        <dsp:cNvPr id="0" name=""/>
        <dsp:cNvSpPr/>
      </dsp:nvSpPr>
      <dsp:spPr>
        <a:xfrm>
          <a:off x="1973402" y="3266255"/>
          <a:ext cx="2960104" cy="494483"/>
        </a:xfrm>
        <a:prstGeom prst="rightArrow">
          <a:avLst>
            <a:gd name="adj1" fmla="val 75000"/>
            <a:gd name="adj2" fmla="val 50000"/>
          </a:avLst>
        </a:prstGeom>
        <a:solidFill>
          <a:schemeClr val="bg1">
            <a:alpha val="90000"/>
          </a:schemeClr>
        </a:solidFill>
        <a:ln w="12700" cap="flat" cmpd="sng" algn="ctr">
          <a:solidFill>
            <a:schemeClr val="tx1"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1000" kern="1200">
              <a:solidFill>
                <a:srgbClr val="C00000"/>
              </a:solidFill>
              <a:latin typeface="Cambria"/>
              <a:ea typeface="+mn-ea"/>
              <a:cs typeface="+mn-cs"/>
            </a:rPr>
            <a:t>INVERSIONES FINANCIERAS Y OTRAS PROVISIONES</a:t>
          </a:r>
          <a:endParaRPr lang="es-ES" sz="800" kern="1200">
            <a:solidFill>
              <a:srgbClr val="C00000"/>
            </a:solidFill>
            <a:latin typeface="Cambria"/>
            <a:ea typeface="+mn-ea"/>
            <a:cs typeface="+mn-cs"/>
          </a:endParaRPr>
        </a:p>
      </dsp:txBody>
      <dsp:txXfrm>
        <a:off x="1973402" y="3328065"/>
        <a:ext cx="2774673" cy="370863"/>
      </dsp:txXfrm>
    </dsp:sp>
    <dsp:sp modelId="{0FE1A281-03E4-40A9-9FF3-C682E62C50D5}">
      <dsp:nvSpPr>
        <dsp:cNvPr id="0" name=""/>
        <dsp:cNvSpPr/>
      </dsp:nvSpPr>
      <dsp:spPr>
        <a:xfrm>
          <a:off x="0" y="3266255"/>
          <a:ext cx="1973402" cy="494483"/>
        </a:xfrm>
        <a:prstGeom prst="roundRect">
          <a:avLst/>
        </a:prstGeom>
        <a:solidFill>
          <a:schemeClr val="bg1">
            <a:lumMod val="65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800" b="1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0.0%</a:t>
          </a:r>
        </a:p>
      </dsp:txBody>
      <dsp:txXfrm>
        <a:off x="24139" y="3290394"/>
        <a:ext cx="1925124" cy="446205"/>
      </dsp:txXfrm>
    </dsp:sp>
    <dsp:sp modelId="{CB2DE803-EDCE-4F65-A312-5635D6CD15D5}">
      <dsp:nvSpPr>
        <dsp:cNvPr id="0" name=""/>
        <dsp:cNvSpPr/>
      </dsp:nvSpPr>
      <dsp:spPr>
        <a:xfrm>
          <a:off x="1973402" y="3810186"/>
          <a:ext cx="2960104" cy="494483"/>
        </a:xfrm>
        <a:prstGeom prst="rightArrow">
          <a:avLst>
            <a:gd name="adj1" fmla="val 75000"/>
            <a:gd name="adj2" fmla="val 50000"/>
          </a:avLst>
        </a:prstGeom>
        <a:solidFill>
          <a:schemeClr val="bg1">
            <a:alpha val="90000"/>
          </a:schemeClr>
        </a:solidFill>
        <a:ln w="12700" cap="flat" cmpd="sng" algn="ctr">
          <a:solidFill>
            <a:schemeClr val="tx1"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s-E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MX" sz="1000" kern="1200">
              <a:solidFill>
                <a:srgbClr val="C00000"/>
              </a:solidFill>
              <a:latin typeface="Cambria"/>
              <a:ea typeface="+mn-ea"/>
              <a:cs typeface="+mn-cs"/>
            </a:rPr>
            <a:t>PARTICIPACIONES</a:t>
          </a:r>
          <a:r>
            <a:rPr lang="es-MX" sz="1200" kern="1200">
              <a:solidFill>
                <a:srgbClr val="C00000"/>
              </a:solidFill>
              <a:latin typeface="Cambria"/>
              <a:ea typeface="+mn-ea"/>
              <a:cs typeface="+mn-cs"/>
            </a:rPr>
            <a:t> Y </a:t>
          </a:r>
          <a:r>
            <a:rPr lang="es-MX" sz="1000" kern="1200">
              <a:solidFill>
                <a:srgbClr val="C00000"/>
              </a:solidFill>
              <a:latin typeface="Cambria"/>
              <a:ea typeface="+mn-ea"/>
              <a:cs typeface="+mn-cs"/>
            </a:rPr>
            <a:t>APORTACIONES</a:t>
          </a:r>
          <a:endParaRPr lang="es-ES" sz="1000" kern="1200">
            <a:solidFill>
              <a:srgbClr val="C00000"/>
            </a:solidFill>
            <a:latin typeface="Cambria"/>
            <a:ea typeface="+mn-ea"/>
            <a:cs typeface="+mn-cs"/>
          </a:endParaRPr>
        </a:p>
      </dsp:txBody>
      <dsp:txXfrm>
        <a:off x="1973402" y="3871996"/>
        <a:ext cx="2774673" cy="370863"/>
      </dsp:txXfrm>
    </dsp:sp>
    <dsp:sp modelId="{9B142602-0FAB-4D3A-B127-5107C978C893}">
      <dsp:nvSpPr>
        <dsp:cNvPr id="0" name=""/>
        <dsp:cNvSpPr/>
      </dsp:nvSpPr>
      <dsp:spPr>
        <a:xfrm>
          <a:off x="0" y="3810186"/>
          <a:ext cx="1973402" cy="494483"/>
        </a:xfrm>
        <a:prstGeom prst="roundRect">
          <a:avLst/>
        </a:prstGeom>
        <a:solidFill>
          <a:schemeClr val="bg1">
            <a:lumMod val="65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800" b="1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4.05%</a:t>
          </a:r>
        </a:p>
      </dsp:txBody>
      <dsp:txXfrm>
        <a:off x="24139" y="3834325"/>
        <a:ext cx="1925124" cy="446205"/>
      </dsp:txXfrm>
    </dsp:sp>
    <dsp:sp modelId="{E4558324-D225-4764-885B-1D3A7E5948C3}">
      <dsp:nvSpPr>
        <dsp:cNvPr id="0" name=""/>
        <dsp:cNvSpPr/>
      </dsp:nvSpPr>
      <dsp:spPr>
        <a:xfrm>
          <a:off x="1973402" y="4356783"/>
          <a:ext cx="2960104" cy="494483"/>
        </a:xfrm>
        <a:prstGeom prst="rightArrow">
          <a:avLst>
            <a:gd name="adj1" fmla="val 75000"/>
            <a:gd name="adj2" fmla="val 50000"/>
          </a:avLst>
        </a:prstGeom>
        <a:solidFill>
          <a:schemeClr val="bg1">
            <a:alpha val="90000"/>
          </a:schemeClr>
        </a:solidFill>
        <a:ln w="12700" cap="flat" cmpd="sng" algn="ctr">
          <a:solidFill>
            <a:schemeClr val="tx1"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s-ES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MX" sz="1000" kern="1200">
              <a:solidFill>
                <a:srgbClr val="C00000"/>
              </a:solidFill>
              <a:latin typeface="Cambria"/>
              <a:ea typeface="+mn-ea"/>
              <a:cs typeface="+mn-cs"/>
            </a:rPr>
            <a:t>DEUDA PUBLICA</a:t>
          </a:r>
          <a:endParaRPr lang="es-ES" sz="1000" kern="1200">
            <a:solidFill>
              <a:srgbClr val="C00000"/>
            </a:solidFill>
            <a:latin typeface="Cambria"/>
            <a:ea typeface="+mn-ea"/>
            <a:cs typeface="+mn-cs"/>
          </a:endParaRPr>
        </a:p>
      </dsp:txBody>
      <dsp:txXfrm>
        <a:off x="1973402" y="4418593"/>
        <a:ext cx="2774673" cy="370863"/>
      </dsp:txXfrm>
    </dsp:sp>
    <dsp:sp modelId="{ECFAA551-097F-41FC-9B8C-DEAC3ED2DEA3}">
      <dsp:nvSpPr>
        <dsp:cNvPr id="0" name=""/>
        <dsp:cNvSpPr/>
      </dsp:nvSpPr>
      <dsp:spPr>
        <a:xfrm>
          <a:off x="0" y="4354118"/>
          <a:ext cx="1973402" cy="494483"/>
        </a:xfrm>
        <a:prstGeom prst="roundRect">
          <a:avLst/>
        </a:prstGeom>
        <a:solidFill>
          <a:schemeClr val="bg1">
            <a:lumMod val="65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1430" rIns="22860" bIns="1143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600" kern="1200">
            <a:solidFill>
              <a:sysClr val="window" lastClr="FFFFFF"/>
            </a:solidFill>
            <a:latin typeface="Cambria"/>
            <a:ea typeface="+mn-ea"/>
            <a:cs typeface="+mn-cs"/>
          </a:endParaRP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800" b="1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2.58%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600" kern="1200">
            <a:solidFill>
              <a:sysClr val="window" lastClr="FFFFFF"/>
            </a:solidFill>
            <a:latin typeface="Cambria"/>
            <a:ea typeface="+mn-ea"/>
            <a:cs typeface="+mn-cs"/>
          </a:endParaRPr>
        </a:p>
      </dsp:txBody>
      <dsp:txXfrm>
        <a:off x="24139" y="4378257"/>
        <a:ext cx="1925124" cy="44620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47BC7F6-B86C-4B3E-ACAB-C645624D5B6D}">
      <dsp:nvSpPr>
        <dsp:cNvPr id="0" name=""/>
        <dsp:cNvSpPr/>
      </dsp:nvSpPr>
      <dsp:spPr>
        <a:xfrm>
          <a:off x="454806" y="267545"/>
          <a:ext cx="816602" cy="816726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rgbClr val="C0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E90559-9A6F-43FF-A2DD-7A567DB3BDE3}">
      <dsp:nvSpPr>
        <dsp:cNvPr id="0" name=""/>
        <dsp:cNvSpPr/>
      </dsp:nvSpPr>
      <dsp:spPr>
        <a:xfrm>
          <a:off x="652361" y="566720"/>
          <a:ext cx="453770" cy="22683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94.78</a:t>
          </a:r>
        </a:p>
      </dsp:txBody>
      <dsp:txXfrm>
        <a:off x="652361" y="566720"/>
        <a:ext cx="453770" cy="226830"/>
      </dsp:txXfrm>
    </dsp:sp>
    <dsp:sp modelId="{7574040B-E3C3-4D33-9A23-0AC34C208317}">
      <dsp:nvSpPr>
        <dsp:cNvPr id="0" name=""/>
        <dsp:cNvSpPr/>
      </dsp:nvSpPr>
      <dsp:spPr>
        <a:xfrm>
          <a:off x="245057" y="741127"/>
          <a:ext cx="816602" cy="816726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rgbClr val="C0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E374541-FA98-430E-87CA-AA8BBA38D6EA}">
      <dsp:nvSpPr>
        <dsp:cNvPr id="0" name=""/>
        <dsp:cNvSpPr/>
      </dsp:nvSpPr>
      <dsp:spPr>
        <a:xfrm>
          <a:off x="426473" y="1038704"/>
          <a:ext cx="453770" cy="22683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2.64</a:t>
          </a:r>
        </a:p>
      </dsp:txBody>
      <dsp:txXfrm>
        <a:off x="426473" y="1038704"/>
        <a:ext cx="453770" cy="226830"/>
      </dsp:txXfrm>
    </dsp:sp>
    <dsp:sp modelId="{72DC2819-5792-4A5B-B2A3-576822F27873}">
      <dsp:nvSpPr>
        <dsp:cNvPr id="0" name=""/>
        <dsp:cNvSpPr/>
      </dsp:nvSpPr>
      <dsp:spPr>
        <a:xfrm>
          <a:off x="529986" y="1266553"/>
          <a:ext cx="701587" cy="701868"/>
        </a:xfrm>
        <a:prstGeom prst="circularArrow">
          <a:avLst>
            <a:gd name="adj1" fmla="val 10980"/>
            <a:gd name="adj2" fmla="val 1142322"/>
            <a:gd name="adj3" fmla="val 4500000"/>
            <a:gd name="adj4" fmla="val 13500000"/>
            <a:gd name="adj5" fmla="val 12500"/>
          </a:avLst>
        </a:prstGeom>
        <a:solidFill>
          <a:srgbClr val="C0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041B2E0-1F15-494C-B269-D2D0EDFCEA68}">
      <dsp:nvSpPr>
        <dsp:cNvPr id="0" name=""/>
        <dsp:cNvSpPr/>
      </dsp:nvSpPr>
      <dsp:spPr>
        <a:xfrm>
          <a:off x="653435" y="1511367"/>
          <a:ext cx="453770" cy="22683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2.58</a:t>
          </a:r>
        </a:p>
      </dsp:txBody>
      <dsp:txXfrm>
        <a:off x="653435" y="1511367"/>
        <a:ext cx="453770" cy="2268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Small Business Set">
  <a:themeElements>
    <a:clrScheme name="Rojo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2958f784-0ef9-4616-b22d-512a8cad1f0d">Use this event flyer to announce a sale, grand opening, or other event at your business, school or volunteer organization. Replace the photos with your own, customize the colors and get exactly the look you want. 
</APDescription>
    <AssetExpire xmlns="2958f784-0ef9-4616-b22d-512a8cad1f0d">2029-01-01T08:00:00+00:00</AssetExpire>
    <CampaignTagsTaxHTField0 xmlns="2958f784-0ef9-4616-b22d-512a8cad1f0d">
      <Terms xmlns="http://schemas.microsoft.com/office/infopath/2007/PartnerControls"/>
    </CampaignTagsTaxHTField0>
    <IntlLangReviewDate xmlns="2958f784-0ef9-4616-b22d-512a8cad1f0d" xsi:nil="true"/>
    <TPFriendlyName xmlns="2958f784-0ef9-4616-b22d-512a8cad1f0d" xsi:nil="true"/>
    <IntlLangReview xmlns="2958f784-0ef9-4616-b22d-512a8cad1f0d">false</IntlLangReview>
    <LocLastLocAttemptVersionLookup xmlns="2958f784-0ef9-4616-b22d-512a8cad1f0d">840693</LocLastLocAttemptVersionLookup>
    <PolicheckWords xmlns="2958f784-0ef9-4616-b22d-512a8cad1f0d" xsi:nil="true"/>
    <SubmitterId xmlns="2958f784-0ef9-4616-b22d-512a8cad1f0d" xsi:nil="true"/>
    <AcquiredFrom xmlns="2958f784-0ef9-4616-b22d-512a8cad1f0d">Internal MS</AcquiredFrom>
    <EditorialStatus xmlns="2958f784-0ef9-4616-b22d-512a8cad1f0d">Complete</EditorialStatus>
    <Markets xmlns="2958f784-0ef9-4616-b22d-512a8cad1f0d"/>
    <OriginAsset xmlns="2958f784-0ef9-4616-b22d-512a8cad1f0d" xsi:nil="true"/>
    <AssetStart xmlns="2958f784-0ef9-4616-b22d-512a8cad1f0d">2012-06-04T06:23:00+00:00</AssetStart>
    <FriendlyTitle xmlns="2958f784-0ef9-4616-b22d-512a8cad1f0d" xsi:nil="true"/>
    <MarketSpecific xmlns="2958f784-0ef9-4616-b22d-512a8cad1f0d">false</MarketSpecific>
    <TPNamespace xmlns="2958f784-0ef9-4616-b22d-512a8cad1f0d" xsi:nil="true"/>
    <PublishStatusLookup xmlns="2958f784-0ef9-4616-b22d-512a8cad1f0d">
      <Value>664708</Value>
    </PublishStatusLookup>
    <APAuthor xmlns="2958f784-0ef9-4616-b22d-512a8cad1f0d">
      <UserInfo>
        <DisplayName>REDMOND\v-anij</DisplayName>
        <AccountId>2469</AccountId>
        <AccountType/>
      </UserInfo>
    </APAuthor>
    <TPCommandLine xmlns="2958f784-0ef9-4616-b22d-512a8cad1f0d" xsi:nil="true"/>
    <IntlLangReviewer xmlns="2958f784-0ef9-4616-b22d-512a8cad1f0d" xsi:nil="true"/>
    <OpenTemplate xmlns="2958f784-0ef9-4616-b22d-512a8cad1f0d">true</OpenTemplate>
    <CSXSubmissionDate xmlns="2958f784-0ef9-4616-b22d-512a8cad1f0d" xsi:nil="true"/>
    <TaxCatchAll xmlns="2958f784-0ef9-4616-b22d-512a8cad1f0d"/>
    <Manager xmlns="2958f784-0ef9-4616-b22d-512a8cad1f0d" xsi:nil="true"/>
    <NumericId xmlns="2958f784-0ef9-4616-b22d-512a8cad1f0d" xsi:nil="true"/>
    <ParentAssetId xmlns="2958f784-0ef9-4616-b22d-512a8cad1f0d" xsi:nil="true"/>
    <OriginalSourceMarket xmlns="2958f784-0ef9-4616-b22d-512a8cad1f0d">english</OriginalSourceMarket>
    <ApprovalStatus xmlns="2958f784-0ef9-4616-b22d-512a8cad1f0d">InProgress</ApprovalStatus>
    <TPComponent xmlns="2958f784-0ef9-4616-b22d-512a8cad1f0d" xsi:nil="true"/>
    <EditorialTags xmlns="2958f784-0ef9-4616-b22d-512a8cad1f0d" xsi:nil="true"/>
    <TPExecutable xmlns="2958f784-0ef9-4616-b22d-512a8cad1f0d" xsi:nil="true"/>
    <TPLaunchHelpLink xmlns="2958f784-0ef9-4616-b22d-512a8cad1f0d" xsi:nil="true"/>
    <LocComments xmlns="2958f784-0ef9-4616-b22d-512a8cad1f0d" xsi:nil="true"/>
    <LocRecommendedHandoff xmlns="2958f784-0ef9-4616-b22d-512a8cad1f0d" xsi:nil="true"/>
    <SourceTitle xmlns="2958f784-0ef9-4616-b22d-512a8cad1f0d" xsi:nil="true"/>
    <CSXUpdate xmlns="2958f784-0ef9-4616-b22d-512a8cad1f0d">false</CSXUpdate>
    <IntlLocPriority xmlns="2958f784-0ef9-4616-b22d-512a8cad1f0d" xsi:nil="true"/>
    <UAProjectedTotalWords xmlns="2958f784-0ef9-4616-b22d-512a8cad1f0d" xsi:nil="true"/>
    <AssetType xmlns="2958f784-0ef9-4616-b22d-512a8cad1f0d">TP</AssetType>
    <MachineTranslated xmlns="2958f784-0ef9-4616-b22d-512a8cad1f0d">false</MachineTranslated>
    <OutputCachingOn xmlns="2958f784-0ef9-4616-b22d-512a8cad1f0d">false</OutputCachingOn>
    <TemplateStatus xmlns="2958f784-0ef9-4616-b22d-512a8cad1f0d">Complete</TemplateStatus>
    <IsSearchable xmlns="2958f784-0ef9-4616-b22d-512a8cad1f0d">true</IsSearchable>
    <ContentItem xmlns="2958f784-0ef9-4616-b22d-512a8cad1f0d" xsi:nil="true"/>
    <HandoffToMSDN xmlns="2958f784-0ef9-4616-b22d-512a8cad1f0d" xsi:nil="true"/>
    <ShowIn xmlns="2958f784-0ef9-4616-b22d-512a8cad1f0d">Show everywhere</ShowIn>
    <ThumbnailAssetId xmlns="2958f784-0ef9-4616-b22d-512a8cad1f0d" xsi:nil="true"/>
    <UALocComments xmlns="2958f784-0ef9-4616-b22d-512a8cad1f0d" xsi:nil="true"/>
    <UALocRecommendation xmlns="2958f784-0ef9-4616-b22d-512a8cad1f0d">Localize</UALocRecommendation>
    <LastModifiedDateTime xmlns="2958f784-0ef9-4616-b22d-512a8cad1f0d" xsi:nil="true"/>
    <LegacyData xmlns="2958f784-0ef9-4616-b22d-512a8cad1f0d" xsi:nil="true"/>
    <LocManualTestRequired xmlns="2958f784-0ef9-4616-b22d-512a8cad1f0d">false</LocManualTestRequired>
    <ClipArtFilename xmlns="2958f784-0ef9-4616-b22d-512a8cad1f0d" xsi:nil="true"/>
    <TPApplication xmlns="2958f784-0ef9-4616-b22d-512a8cad1f0d" xsi:nil="true"/>
    <CSXHash xmlns="2958f784-0ef9-4616-b22d-512a8cad1f0d" xsi:nil="true"/>
    <DirectSourceMarket xmlns="2958f784-0ef9-4616-b22d-512a8cad1f0d">english</DirectSourceMarket>
    <PrimaryImageGen xmlns="2958f784-0ef9-4616-b22d-512a8cad1f0d">true</PrimaryImageGen>
    <PlannedPubDate xmlns="2958f784-0ef9-4616-b22d-512a8cad1f0d" xsi:nil="true"/>
    <CSXSubmissionMarket xmlns="2958f784-0ef9-4616-b22d-512a8cad1f0d" xsi:nil="true"/>
    <Downloads xmlns="2958f784-0ef9-4616-b22d-512a8cad1f0d">0</Downloads>
    <ArtSampleDocs xmlns="2958f784-0ef9-4616-b22d-512a8cad1f0d" xsi:nil="true"/>
    <TrustLevel xmlns="2958f784-0ef9-4616-b22d-512a8cad1f0d">1 Microsoft Managed Content</TrustLevel>
    <BlockPublish xmlns="2958f784-0ef9-4616-b22d-512a8cad1f0d">false</BlockPublish>
    <TPLaunchHelpLinkType xmlns="2958f784-0ef9-4616-b22d-512a8cad1f0d">Template</TPLaunchHelpLinkType>
    <LocalizationTagsTaxHTField0 xmlns="2958f784-0ef9-4616-b22d-512a8cad1f0d">
      <Terms xmlns="http://schemas.microsoft.com/office/infopath/2007/PartnerControls"/>
    </LocalizationTagsTaxHTField0>
    <BusinessGroup xmlns="2958f784-0ef9-4616-b22d-512a8cad1f0d" xsi:nil="true"/>
    <Providers xmlns="2958f784-0ef9-4616-b22d-512a8cad1f0d" xsi:nil="true"/>
    <TemplateTemplateType xmlns="2958f784-0ef9-4616-b22d-512a8cad1f0d">Word Document Template</TemplateTemplateType>
    <TimesCloned xmlns="2958f784-0ef9-4616-b22d-512a8cad1f0d" xsi:nil="true"/>
    <TPAppVersion xmlns="2958f784-0ef9-4616-b22d-512a8cad1f0d" xsi:nil="true"/>
    <VoteCount xmlns="2958f784-0ef9-4616-b22d-512a8cad1f0d" xsi:nil="true"/>
    <AverageRating xmlns="2958f784-0ef9-4616-b22d-512a8cad1f0d" xsi:nil="true"/>
    <FeatureTagsTaxHTField0 xmlns="2958f784-0ef9-4616-b22d-512a8cad1f0d">
      <Terms xmlns="http://schemas.microsoft.com/office/infopath/2007/PartnerControls"/>
    </FeatureTagsTaxHTField0>
    <Provider xmlns="2958f784-0ef9-4616-b22d-512a8cad1f0d" xsi:nil="true"/>
    <UACurrentWords xmlns="2958f784-0ef9-4616-b22d-512a8cad1f0d" xsi:nil="true"/>
    <AssetId xmlns="2958f784-0ef9-4616-b22d-512a8cad1f0d">TP102911892</AssetId>
    <TPClientViewer xmlns="2958f784-0ef9-4616-b22d-512a8cad1f0d" xsi:nil="true"/>
    <DSATActionTaken xmlns="2958f784-0ef9-4616-b22d-512a8cad1f0d" xsi:nil="true"/>
    <APEditor xmlns="2958f784-0ef9-4616-b22d-512a8cad1f0d">
      <UserInfo>
        <DisplayName/>
        <AccountId xsi:nil="true"/>
        <AccountType/>
      </UserInfo>
    </APEditor>
    <TPInstallLocation xmlns="2958f784-0ef9-4616-b22d-512a8cad1f0d" xsi:nil="true"/>
    <OOCacheId xmlns="2958f784-0ef9-4616-b22d-512a8cad1f0d" xsi:nil="true"/>
    <IsDeleted xmlns="2958f784-0ef9-4616-b22d-512a8cad1f0d">false</IsDeleted>
    <PublishTargets xmlns="2958f784-0ef9-4616-b22d-512a8cad1f0d">OfficeOnlineVNext</PublishTargets>
    <ApprovalLog xmlns="2958f784-0ef9-4616-b22d-512a8cad1f0d" xsi:nil="true"/>
    <BugNumber xmlns="2958f784-0ef9-4616-b22d-512a8cad1f0d" xsi:nil="true"/>
    <CrawlForDependencies xmlns="2958f784-0ef9-4616-b22d-512a8cad1f0d">false</CrawlForDependencies>
    <InternalTagsTaxHTField0 xmlns="2958f784-0ef9-4616-b22d-512a8cad1f0d">
      <Terms xmlns="http://schemas.microsoft.com/office/infopath/2007/PartnerControls"/>
    </InternalTagsTaxHTField0>
    <LastHandOff xmlns="2958f784-0ef9-4616-b22d-512a8cad1f0d" xsi:nil="true"/>
    <Milestone xmlns="2958f784-0ef9-4616-b22d-512a8cad1f0d" xsi:nil="true"/>
    <OriginalRelease xmlns="2958f784-0ef9-4616-b22d-512a8cad1f0d">15</OriginalRelease>
    <RecommendationsModifier xmlns="2958f784-0ef9-4616-b22d-512a8cad1f0d" xsi:nil="true"/>
    <ScenarioTagsTaxHTField0 xmlns="2958f784-0ef9-4616-b22d-512a8cad1f0d">
      <Terms xmlns="http://schemas.microsoft.com/office/infopath/2007/PartnerControls"/>
    </ScenarioTagsTaxHTField0>
    <UANotes xmlns="2958f784-0ef9-4616-b22d-512a8cad1f0d" xsi:nil="true"/>
    <Description0 xmlns="fb5acd76-e9f3-4601-9d69-91f53ab96ae6" xsi:nil="true"/>
    <Component xmlns="fb5acd76-e9f3-4601-9d69-91f53ab96ae6" xsi:nil="true"/>
    <LocMarketGroupTiers2 xmlns="2958f784-0ef9-4616-b22d-512a8cad1f0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78557F-9067-4EAE-9435-C16B966ECCE9}">
  <ds:schemaRefs>
    <ds:schemaRef ds:uri="http://schemas.microsoft.com/office/2006/metadata/properties"/>
    <ds:schemaRef ds:uri="http://schemas.microsoft.com/office/infopath/2007/PartnerControls"/>
    <ds:schemaRef ds:uri="2958f784-0ef9-4616-b22d-512a8cad1f0d"/>
    <ds:schemaRef ds:uri="fb5acd76-e9f3-4601-9d69-91f53ab96ae6"/>
  </ds:schemaRefs>
</ds:datastoreItem>
</file>

<file path=customXml/itemProps3.xml><?xml version="1.0" encoding="utf-8"?>
<ds:datastoreItem xmlns:ds="http://schemas.openxmlformats.org/officeDocument/2006/customXml" ds:itemID="{3DDD5213-3F9B-4057-A394-CA17381F9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8f784-0ef9-4616-b22d-512a8cad1f0d"/>
    <ds:schemaRef ds:uri="fb5acd76-e9f3-4601-9d69-91f53ab96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Prospecto empresarial</Template>
  <TotalTime>1488</TotalTime>
  <Pages>5</Pages>
  <Words>553</Words>
  <Characters>3046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Encabezados</vt:lpstr>
      </vt:variant>
      <vt:variant>
        <vt:i4>2</vt:i4>
      </vt:variant>
    </vt:vector>
  </HeadingPairs>
  <TitlesOfParts>
    <vt:vector size="3" baseType="lpstr">
      <vt:lpstr/>
      <vt:lpstr>    &lt;[Fecha del evento]&gt; &lt;[Hora del evento]&gt;</vt:lpstr>
      <vt:lpstr>        &lt;[Dirección del evento, Ciudad, Código postal]&gt;/</vt:lpstr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martha granillo</dc:creator>
  <cp:lastModifiedBy>coordctapub</cp:lastModifiedBy>
  <cp:revision>25</cp:revision>
  <cp:lastPrinted>2020-01-24T19:09:00Z</cp:lastPrinted>
  <dcterms:created xsi:type="dcterms:W3CDTF">2021-01-26T18:50:00Z</dcterms:created>
  <dcterms:modified xsi:type="dcterms:W3CDTF">2024-01-31T18:19:00Z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0x010100DE95A0C693CEB341887D38A4A2B58B45040072C752107C5A7B47AA91A1EE638E6F1F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