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4EBAA" w14:textId="77777777" w:rsidR="00C40029" w:rsidRDefault="00C40029" w:rsidP="00C40029">
      <w:pPr>
        <w:jc w:val="center"/>
      </w:pPr>
      <w:bookmarkStart w:id="0" w:name="_GoBack"/>
      <w:bookmarkEnd w:id="0"/>
    </w:p>
    <w:p w14:paraId="01F1C6FB" w14:textId="77777777" w:rsidR="00C40029" w:rsidRDefault="00C40029"/>
    <w:p w14:paraId="336B4627" w14:textId="77777777" w:rsidR="00C40029" w:rsidRDefault="00C40029" w:rsidP="00C40029">
      <w:pPr>
        <w:jc w:val="center"/>
        <w:rPr>
          <w:rFonts w:ascii="Arial" w:hAnsi="Arial" w:cs="Arial"/>
          <w:sz w:val="28"/>
        </w:rPr>
      </w:pPr>
      <w:r w:rsidRPr="00C40029">
        <w:rPr>
          <w:rFonts w:ascii="Arial" w:hAnsi="Arial" w:cs="Arial"/>
          <w:sz w:val="28"/>
        </w:rPr>
        <w:t>DIFUSIÓN A LA CIUDADANÍA DE LA LEY DE INGRESOS Y DEL PRESUPUESTO DE EGRESOS EJERCICIO FISCAL 2022</w:t>
      </w:r>
      <w:r w:rsidR="005246F0">
        <w:rPr>
          <w:rFonts w:ascii="Arial" w:hAnsi="Arial" w:cs="Arial"/>
          <w:sz w:val="28"/>
        </w:rPr>
        <w:t>.</w:t>
      </w:r>
    </w:p>
    <w:p w14:paraId="356F1E23" w14:textId="77777777" w:rsidR="00C40029" w:rsidRPr="00C40029" w:rsidRDefault="00C40029" w:rsidP="00C40029">
      <w:pPr>
        <w:jc w:val="both"/>
        <w:rPr>
          <w:rFonts w:ascii="Arial" w:hAnsi="Arial" w:cs="Arial"/>
          <w:sz w:val="28"/>
        </w:rPr>
      </w:pPr>
    </w:p>
    <w:p w14:paraId="02E3F8A3" w14:textId="77777777" w:rsidR="00C40029" w:rsidRPr="00C40029" w:rsidRDefault="00C40029" w:rsidP="00C40029">
      <w:pPr>
        <w:jc w:val="both"/>
        <w:rPr>
          <w:rFonts w:ascii="Arial" w:hAnsi="Arial" w:cs="Arial"/>
          <w:color w:val="595959" w:themeColor="text1" w:themeTint="A6"/>
          <w:sz w:val="28"/>
        </w:rPr>
      </w:pPr>
      <w:r w:rsidRPr="00C40029">
        <w:rPr>
          <w:rFonts w:ascii="Arial" w:hAnsi="Arial" w:cs="Arial"/>
          <w:color w:val="595959" w:themeColor="text1" w:themeTint="A6"/>
          <w:sz w:val="28"/>
        </w:rPr>
        <w:t>¿D</w:t>
      </w:r>
      <w:r w:rsidR="00EB4A52">
        <w:rPr>
          <w:rFonts w:ascii="Arial" w:hAnsi="Arial" w:cs="Arial"/>
          <w:color w:val="595959" w:themeColor="text1" w:themeTint="A6"/>
          <w:sz w:val="28"/>
        </w:rPr>
        <w:t xml:space="preserve">e dónde obtiene el Instituto de la Juventud </w:t>
      </w:r>
      <w:r w:rsidRPr="00C40029">
        <w:rPr>
          <w:rFonts w:ascii="Arial" w:hAnsi="Arial" w:cs="Arial"/>
          <w:color w:val="595959" w:themeColor="text1" w:themeTint="A6"/>
          <w:sz w:val="28"/>
        </w:rPr>
        <w:t xml:space="preserve">sus ingresos? </w:t>
      </w:r>
    </w:p>
    <w:p w14:paraId="7EC64979" w14:textId="77777777" w:rsidR="00C40029" w:rsidRDefault="00C40029" w:rsidP="00C34E9F">
      <w:pPr>
        <w:spacing w:line="276" w:lineRule="auto"/>
        <w:jc w:val="both"/>
        <w:rPr>
          <w:rFonts w:ascii="Arial" w:hAnsi="Arial" w:cs="Arial"/>
          <w:sz w:val="28"/>
        </w:rPr>
      </w:pPr>
      <w:r w:rsidRPr="00C40029">
        <w:rPr>
          <w:rFonts w:ascii="Arial" w:hAnsi="Arial" w:cs="Arial"/>
          <w:sz w:val="28"/>
        </w:rPr>
        <w:t xml:space="preserve">Los Ingresos del </w:t>
      </w:r>
      <w:r w:rsidR="00EB4A52">
        <w:rPr>
          <w:rFonts w:ascii="Arial" w:hAnsi="Arial" w:cs="Arial"/>
          <w:sz w:val="28"/>
        </w:rPr>
        <w:t>Instituto Municipal de la Juventud</w:t>
      </w:r>
      <w:r w:rsidRPr="00C40029">
        <w:rPr>
          <w:rFonts w:ascii="Arial" w:hAnsi="Arial" w:cs="Arial"/>
          <w:sz w:val="28"/>
        </w:rPr>
        <w:t xml:space="preserve"> se obtienen de: Cuotas y Ap</w:t>
      </w:r>
      <w:r w:rsidR="00EB4A52">
        <w:rPr>
          <w:rFonts w:ascii="Arial" w:hAnsi="Arial" w:cs="Arial"/>
          <w:sz w:val="28"/>
        </w:rPr>
        <w:t>ortaciones de Seguridad Social,</w:t>
      </w:r>
      <w:r w:rsidR="00CA4E72">
        <w:rPr>
          <w:rFonts w:ascii="Arial" w:hAnsi="Arial" w:cs="Arial"/>
          <w:sz w:val="28"/>
        </w:rPr>
        <w:t xml:space="preserve"> Productos Financieros,</w:t>
      </w:r>
      <w:r w:rsidR="00EB4A52">
        <w:rPr>
          <w:rFonts w:ascii="Arial" w:hAnsi="Arial" w:cs="Arial"/>
          <w:sz w:val="28"/>
        </w:rPr>
        <w:t xml:space="preserve"> Convenios,</w:t>
      </w:r>
      <w:r w:rsidR="00AA147B">
        <w:rPr>
          <w:rFonts w:ascii="Arial" w:hAnsi="Arial" w:cs="Arial"/>
          <w:sz w:val="28"/>
        </w:rPr>
        <w:t xml:space="preserve"> Donaciones e</w:t>
      </w:r>
      <w:r w:rsidR="00EB4A52">
        <w:rPr>
          <w:rFonts w:ascii="Arial" w:hAnsi="Arial" w:cs="Arial"/>
          <w:sz w:val="28"/>
        </w:rPr>
        <w:t xml:space="preserve"> </w:t>
      </w:r>
      <w:r w:rsidRPr="00C40029">
        <w:rPr>
          <w:rFonts w:ascii="Arial" w:hAnsi="Arial" w:cs="Arial"/>
          <w:sz w:val="28"/>
        </w:rPr>
        <w:t xml:space="preserve">Ingresos por </w:t>
      </w:r>
      <w:r w:rsidR="00EB4A52">
        <w:rPr>
          <w:rFonts w:ascii="Arial" w:hAnsi="Arial" w:cs="Arial"/>
          <w:sz w:val="28"/>
        </w:rPr>
        <w:t>Subsidios.</w:t>
      </w:r>
    </w:p>
    <w:p w14:paraId="17FD9302" w14:textId="77777777" w:rsidR="00C40029" w:rsidRPr="00C40029" w:rsidRDefault="00C40029" w:rsidP="00C40029">
      <w:pPr>
        <w:jc w:val="both"/>
        <w:rPr>
          <w:rFonts w:ascii="Arial" w:hAnsi="Arial" w:cs="Arial"/>
          <w:sz w:val="28"/>
        </w:rPr>
      </w:pPr>
    </w:p>
    <w:p w14:paraId="75FD7B6E" w14:textId="77777777" w:rsidR="00C40029" w:rsidRPr="00C40029" w:rsidRDefault="00C40029" w:rsidP="00C40029">
      <w:pPr>
        <w:jc w:val="both"/>
        <w:rPr>
          <w:rFonts w:ascii="Arial" w:hAnsi="Arial" w:cs="Arial"/>
          <w:color w:val="595959" w:themeColor="text1" w:themeTint="A6"/>
          <w:sz w:val="28"/>
        </w:rPr>
      </w:pPr>
      <w:r w:rsidRPr="00C40029">
        <w:rPr>
          <w:rFonts w:ascii="Arial" w:hAnsi="Arial" w:cs="Arial"/>
          <w:color w:val="595959" w:themeColor="text1" w:themeTint="A6"/>
          <w:sz w:val="28"/>
        </w:rPr>
        <w:t xml:space="preserve">¿Qué es el Presupuesto de Egresos y cuál es su importancia? </w:t>
      </w:r>
    </w:p>
    <w:p w14:paraId="187524A6" w14:textId="77777777" w:rsidR="00F64A2A" w:rsidRDefault="00C40029" w:rsidP="00C34E9F">
      <w:pPr>
        <w:spacing w:line="276" w:lineRule="auto"/>
        <w:jc w:val="both"/>
        <w:rPr>
          <w:rFonts w:ascii="Arial" w:hAnsi="Arial" w:cs="Arial"/>
          <w:sz w:val="28"/>
        </w:rPr>
      </w:pPr>
      <w:r w:rsidRPr="00C40029">
        <w:rPr>
          <w:rFonts w:ascii="Arial" w:hAnsi="Arial" w:cs="Arial"/>
          <w:sz w:val="28"/>
        </w:rPr>
        <w:t xml:space="preserve">El Presupuesto de Egresos es el documento que establece anualmente cuánto dinero se utilizará para cubrir las necesidades de la población </w:t>
      </w:r>
      <w:r w:rsidR="00AA147B">
        <w:rPr>
          <w:rFonts w:ascii="Arial" w:hAnsi="Arial" w:cs="Arial"/>
          <w:sz w:val="28"/>
        </w:rPr>
        <w:t xml:space="preserve">Joven </w:t>
      </w:r>
      <w:r w:rsidRPr="00C40029">
        <w:rPr>
          <w:rFonts w:ascii="Arial" w:hAnsi="Arial" w:cs="Arial"/>
          <w:sz w:val="28"/>
        </w:rPr>
        <w:t xml:space="preserve">del Municipio de Playas de Rosarito, en el cual se detalla la cantidad y el </w:t>
      </w:r>
      <w:r w:rsidR="00AA147B">
        <w:rPr>
          <w:rFonts w:ascii="Arial" w:hAnsi="Arial" w:cs="Arial"/>
          <w:sz w:val="28"/>
        </w:rPr>
        <w:t>destino de los recursos</w:t>
      </w:r>
      <w:r w:rsidRPr="00C40029">
        <w:rPr>
          <w:rFonts w:ascii="Arial" w:hAnsi="Arial" w:cs="Arial"/>
          <w:sz w:val="28"/>
        </w:rPr>
        <w:t>.</w:t>
      </w:r>
    </w:p>
    <w:p w14:paraId="610BA72E" w14:textId="77777777" w:rsidR="00C34E9F" w:rsidRPr="00C40029" w:rsidRDefault="00380BE9" w:rsidP="00C34E9F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380AA0" wp14:editId="00FC468A">
                <wp:simplePos x="0" y="0"/>
                <wp:positionH relativeFrom="column">
                  <wp:posOffset>2158365</wp:posOffset>
                </wp:positionH>
                <wp:positionV relativeFrom="paragraph">
                  <wp:posOffset>133985</wp:posOffset>
                </wp:positionV>
                <wp:extent cx="2619375" cy="695325"/>
                <wp:effectExtent l="19050" t="19050" r="28575" b="47625"/>
                <wp:wrapNone/>
                <wp:docPr id="9" name="Flecha izquier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695325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19ED0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9" o:spid="_x0000_s1026" type="#_x0000_t66" style="position:absolute;margin-left:169.95pt;margin-top:10.55pt;width:206.25pt;height:54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" adj="2867" filled="f" strokecolor="maroon" strokeweight="1pt"/>
            </w:pict>
          </mc:Fallback>
        </mc:AlternateContent>
      </w:r>
      <w:r w:rsidR="005776BD"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AC844" wp14:editId="2951C065">
                <wp:simplePos x="0" y="0"/>
                <wp:positionH relativeFrom="column">
                  <wp:posOffset>577215</wp:posOffset>
                </wp:positionH>
                <wp:positionV relativeFrom="paragraph">
                  <wp:posOffset>323850</wp:posOffset>
                </wp:positionV>
                <wp:extent cx="1247775" cy="314325"/>
                <wp:effectExtent l="0" t="0" r="9525" b="952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4F442E" w14:textId="65E6EF8F" w:rsidR="00C96220" w:rsidRPr="00C96220" w:rsidRDefault="0017170A" w:rsidP="00C962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38.20</w:t>
                            </w:r>
                            <w:r w:rsidR="00C96220">
                              <w:rPr>
                                <w:b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92AC844" id="Rectángulo redondeado 2" o:spid="_x0000_s1026" style="position:absolute;left:0;text-align:left;margin-left:45.45pt;margin-top:25.5pt;width:98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" fillcolor="#7f7f7f [1612]" stroked="f" strokeweight="1pt">
                <v:stroke joinstyle="miter"/>
                <v:textbox>
                  <w:txbxContent>
                    <w:p w14:paraId="274F442E" w14:textId="65E6EF8F" w:rsidR="00C96220" w:rsidRPr="00C96220" w:rsidRDefault="0017170A" w:rsidP="00C962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38.20</w:t>
                      </w:r>
                      <w:r w:rsidR="00C96220">
                        <w:rPr>
                          <w:b/>
                        </w:rPr>
                        <w:t>%</w:t>
                      </w:r>
                    </w:p>
                  </w:txbxContent>
                </v:textbox>
              </v:roundrect>
            </w:pict>
          </mc:Fallback>
        </mc:AlternateContent>
      </w:r>
      <w:r w:rsidR="005776BD" w:rsidRPr="00C96220"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4E99C4" wp14:editId="226DBB16">
                <wp:simplePos x="0" y="0"/>
                <wp:positionH relativeFrom="column">
                  <wp:posOffset>2244091</wp:posOffset>
                </wp:positionH>
                <wp:positionV relativeFrom="paragraph">
                  <wp:posOffset>334645</wp:posOffset>
                </wp:positionV>
                <wp:extent cx="2476500" cy="30480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86319" w14:textId="77777777" w:rsidR="00C96220" w:rsidRPr="00BA6D2B" w:rsidRDefault="00BA6D2B" w:rsidP="00BA6D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A6D2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Servicios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4E99C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176.7pt;margin-top:26.35pt;width:19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" stroked="f">
                <v:textbox>
                  <w:txbxContent>
                    <w:p w14:paraId="7D686319" w14:textId="77777777" w:rsidR="00C96220" w:rsidRPr="00BA6D2B" w:rsidRDefault="00BA6D2B" w:rsidP="00BA6D2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A6D2B">
                        <w:rPr>
                          <w:rFonts w:ascii="Arial" w:hAnsi="Arial" w:cs="Arial"/>
                          <w:b/>
                          <w:sz w:val="24"/>
                        </w:rPr>
                        <w:t>Servicios Personales</w:t>
                      </w:r>
                    </w:p>
                  </w:txbxContent>
                </v:textbox>
              </v:shape>
            </w:pict>
          </mc:Fallback>
        </mc:AlternateContent>
      </w:r>
    </w:p>
    <w:p w14:paraId="1719765E" w14:textId="77777777" w:rsidR="00AA147B" w:rsidRDefault="00AA147B" w:rsidP="00C40029">
      <w:pPr>
        <w:jc w:val="both"/>
        <w:rPr>
          <w:rFonts w:ascii="Arial" w:hAnsi="Arial" w:cs="Arial"/>
          <w:sz w:val="28"/>
        </w:rPr>
      </w:pPr>
    </w:p>
    <w:p w14:paraId="46DEA1C8" w14:textId="77777777" w:rsidR="00AA147B" w:rsidRPr="00C40029" w:rsidRDefault="005776BD" w:rsidP="00C40029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AF0E63" wp14:editId="64C7CC2C">
                <wp:simplePos x="0" y="0"/>
                <wp:positionH relativeFrom="column">
                  <wp:posOffset>2148840</wp:posOffset>
                </wp:positionH>
                <wp:positionV relativeFrom="paragraph">
                  <wp:posOffset>313689</wp:posOffset>
                </wp:positionV>
                <wp:extent cx="2619375" cy="714375"/>
                <wp:effectExtent l="19050" t="19050" r="28575" b="47625"/>
                <wp:wrapNone/>
                <wp:docPr id="10" name="Flecha izquier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714375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61B5BE" id="Flecha izquierda 10" o:spid="_x0000_s1026" type="#_x0000_t66" style="position:absolute;margin-left:169.2pt;margin-top:24.7pt;width:206.25pt;height:56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" adj="2945" filled="f" strokecolor="maroon" strokeweight="1pt"/>
            </w:pict>
          </mc:Fallback>
        </mc:AlternateContent>
      </w:r>
    </w:p>
    <w:p w14:paraId="65F140E2" w14:textId="77777777" w:rsidR="00C40029" w:rsidRPr="00C40029" w:rsidRDefault="005776BD" w:rsidP="00C40029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09683" wp14:editId="2BCB1A53">
                <wp:simplePos x="0" y="0"/>
                <wp:positionH relativeFrom="column">
                  <wp:posOffset>581025</wp:posOffset>
                </wp:positionH>
                <wp:positionV relativeFrom="paragraph">
                  <wp:posOffset>201295</wp:posOffset>
                </wp:positionV>
                <wp:extent cx="1247775" cy="314325"/>
                <wp:effectExtent l="0" t="0" r="9525" b="952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896B2" w14:textId="6CFE62B0" w:rsidR="00C96220" w:rsidRPr="00C96220" w:rsidRDefault="0017170A" w:rsidP="00C962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="000430AF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13</w:t>
                            </w:r>
                            <w:r w:rsidR="00C96220">
                              <w:rPr>
                                <w:b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FF09683" id="Rectángulo redondeado 3" o:spid="_x0000_s1028" style="position:absolute;left:0;text-align:left;margin-left:45.75pt;margin-top:15.85pt;width:98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" fillcolor="#7f7f7f [1612]" stroked="f" strokeweight="1pt">
                <v:stroke joinstyle="miter"/>
                <v:textbox>
                  <w:txbxContent>
                    <w:p w14:paraId="526896B2" w14:textId="6CFE62B0" w:rsidR="00C96220" w:rsidRPr="00C96220" w:rsidRDefault="0017170A" w:rsidP="00C962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="000430AF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13</w:t>
                      </w:r>
                      <w:r w:rsidR="00C96220">
                        <w:rPr>
                          <w:b/>
                        </w:rPr>
                        <w:t>%</w:t>
                      </w:r>
                    </w:p>
                  </w:txbxContent>
                </v:textbox>
              </v:roundrect>
            </w:pict>
          </mc:Fallback>
        </mc:AlternateContent>
      </w:r>
      <w:r w:rsidR="00BA6D2B" w:rsidRPr="00C96220"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29BDA9DC" wp14:editId="6C2A303D">
                <wp:simplePos x="0" y="0"/>
                <wp:positionH relativeFrom="column">
                  <wp:posOffset>2244090</wp:posOffset>
                </wp:positionH>
                <wp:positionV relativeFrom="paragraph">
                  <wp:posOffset>170815</wp:posOffset>
                </wp:positionV>
                <wp:extent cx="2657475" cy="304800"/>
                <wp:effectExtent l="0" t="0" r="9525" b="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06BEC" w14:textId="77777777" w:rsidR="00BA6D2B" w:rsidRPr="00BA6D2B" w:rsidRDefault="00BA6D2B" w:rsidP="00BA6D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Materiales y Suministros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BDA9DC" id="_x0000_s1029" type="#_x0000_t202" style="position:absolute;left:0;text-align:left;margin-left:176.7pt;margin-top:13.45pt;width:209.25pt;height:24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" stroked="f">
                <v:textbox>
                  <w:txbxContent>
                    <w:p w14:paraId="2C806BEC" w14:textId="77777777" w:rsidR="00BA6D2B" w:rsidRPr="00BA6D2B" w:rsidRDefault="00BA6D2B" w:rsidP="00BA6D2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Materiales y Suministros</w:t>
                      </w:r>
                    </w:p>
                  </w:txbxContent>
                </v:textbox>
              </v:shape>
            </w:pict>
          </mc:Fallback>
        </mc:AlternateContent>
      </w:r>
    </w:p>
    <w:p w14:paraId="73530606" w14:textId="77777777" w:rsidR="00AA147B" w:rsidRDefault="00AA147B" w:rsidP="00C40029">
      <w:pPr>
        <w:jc w:val="both"/>
        <w:rPr>
          <w:rFonts w:ascii="Arial" w:hAnsi="Arial" w:cs="Arial"/>
          <w:color w:val="595959" w:themeColor="text1" w:themeTint="A6"/>
          <w:sz w:val="28"/>
        </w:rPr>
      </w:pPr>
    </w:p>
    <w:p w14:paraId="531B11E9" w14:textId="77777777" w:rsidR="00AA147B" w:rsidRDefault="00BA6D2B" w:rsidP="00C40029">
      <w:pPr>
        <w:jc w:val="both"/>
        <w:rPr>
          <w:rFonts w:ascii="Arial" w:hAnsi="Arial" w:cs="Arial"/>
          <w:color w:val="595959" w:themeColor="text1" w:themeTint="A6"/>
          <w:sz w:val="28"/>
        </w:rPr>
      </w:pPr>
      <w:r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8993C4" wp14:editId="1DF68692">
                <wp:simplePos x="0" y="0"/>
                <wp:positionH relativeFrom="column">
                  <wp:posOffset>2148840</wp:posOffset>
                </wp:positionH>
                <wp:positionV relativeFrom="paragraph">
                  <wp:posOffset>194945</wp:posOffset>
                </wp:positionV>
                <wp:extent cx="2619375" cy="704850"/>
                <wp:effectExtent l="19050" t="19050" r="28575" b="38100"/>
                <wp:wrapNone/>
                <wp:docPr id="13" name="Flecha izquierd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70485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3F403F" id="Flecha izquierda 13" o:spid="_x0000_s1026" type="#_x0000_t66" style="position:absolute;margin-left:169.2pt;margin-top:15.35pt;width:206.25pt;height:5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" adj="2906" filled="f" strokecolor="maroon" strokeweight="1pt"/>
            </w:pict>
          </mc:Fallback>
        </mc:AlternateContent>
      </w:r>
    </w:p>
    <w:p w14:paraId="508AE9B1" w14:textId="77777777" w:rsidR="00AA147B" w:rsidRDefault="005776BD" w:rsidP="00C40029">
      <w:pPr>
        <w:jc w:val="both"/>
        <w:rPr>
          <w:rFonts w:ascii="Arial" w:hAnsi="Arial" w:cs="Arial"/>
          <w:color w:val="595959" w:themeColor="text1" w:themeTint="A6"/>
          <w:sz w:val="28"/>
        </w:rPr>
      </w:pPr>
      <w:r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543A4" wp14:editId="1A50B1B0">
                <wp:simplePos x="0" y="0"/>
                <wp:positionH relativeFrom="column">
                  <wp:posOffset>581025</wp:posOffset>
                </wp:positionH>
                <wp:positionV relativeFrom="paragraph">
                  <wp:posOffset>69215</wp:posOffset>
                </wp:positionV>
                <wp:extent cx="1247775" cy="314325"/>
                <wp:effectExtent l="0" t="0" r="9525" b="952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C68108" w14:textId="6AB6FE4B" w:rsidR="00C96220" w:rsidRPr="00C96220" w:rsidRDefault="003E2D16" w:rsidP="00C962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</w:t>
                            </w:r>
                            <w:r w:rsidR="0017170A">
                              <w:rPr>
                                <w:b/>
                              </w:rPr>
                              <w:t>35</w:t>
                            </w:r>
                            <w:r w:rsidR="00C96220">
                              <w:rPr>
                                <w:b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59543A4" id="Rectángulo redondeado 4" o:spid="_x0000_s1030" style="position:absolute;left:0;text-align:left;margin-left:45.75pt;margin-top:5.45pt;width:98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" fillcolor="#7f7f7f [1612]" stroked="f" strokeweight="1pt">
                <v:stroke joinstyle="miter"/>
                <v:textbox>
                  <w:txbxContent>
                    <w:p w14:paraId="37C68108" w14:textId="6AB6FE4B" w:rsidR="00C96220" w:rsidRPr="00C96220" w:rsidRDefault="003E2D16" w:rsidP="00C962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6.</w:t>
                      </w:r>
                      <w:r w:rsidR="0017170A">
                        <w:rPr>
                          <w:b/>
                        </w:rPr>
                        <w:t>35</w:t>
                      </w:r>
                      <w:r w:rsidR="00C96220">
                        <w:rPr>
                          <w:b/>
                        </w:rPr>
                        <w:t>%</w:t>
                      </w:r>
                    </w:p>
                  </w:txbxContent>
                </v:textbox>
              </v:roundrect>
            </w:pict>
          </mc:Fallback>
        </mc:AlternateContent>
      </w:r>
      <w:r w:rsidRPr="00C96220"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4BD6EE0" wp14:editId="12535B39">
                <wp:simplePos x="0" y="0"/>
                <wp:positionH relativeFrom="column">
                  <wp:posOffset>2244090</wp:posOffset>
                </wp:positionH>
                <wp:positionV relativeFrom="paragraph">
                  <wp:posOffset>70485</wp:posOffset>
                </wp:positionV>
                <wp:extent cx="2657475" cy="304800"/>
                <wp:effectExtent l="0" t="0" r="9525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264DC" w14:textId="77777777" w:rsidR="00BA6D2B" w:rsidRPr="00BA6D2B" w:rsidRDefault="00BA6D2B" w:rsidP="00BA6D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Servicios Generales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BD6EE0" id="_x0000_s1031" type="#_x0000_t202" style="position:absolute;left:0;text-align:left;margin-left:176.7pt;margin-top:5.55pt;width:209.25pt;height:24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" stroked="f">
                <v:textbox>
                  <w:txbxContent>
                    <w:p w14:paraId="1DA264DC" w14:textId="77777777" w:rsidR="00BA6D2B" w:rsidRPr="00BA6D2B" w:rsidRDefault="00BA6D2B" w:rsidP="00BA6D2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Servicios Generales</w:t>
                      </w:r>
                    </w:p>
                  </w:txbxContent>
                </v:textbox>
              </v:shape>
            </w:pict>
          </mc:Fallback>
        </mc:AlternateContent>
      </w:r>
    </w:p>
    <w:p w14:paraId="7C34012A" w14:textId="77777777" w:rsidR="00AA147B" w:rsidRDefault="00AA147B" w:rsidP="00C40029">
      <w:pPr>
        <w:jc w:val="both"/>
        <w:rPr>
          <w:rFonts w:ascii="Arial" w:hAnsi="Arial" w:cs="Arial"/>
          <w:color w:val="595959" w:themeColor="text1" w:themeTint="A6"/>
          <w:sz w:val="28"/>
        </w:rPr>
      </w:pPr>
    </w:p>
    <w:p w14:paraId="721DAE9A" w14:textId="1B807777" w:rsidR="00AA147B" w:rsidRDefault="0017170A" w:rsidP="00C40029">
      <w:pPr>
        <w:jc w:val="both"/>
        <w:rPr>
          <w:rFonts w:ascii="Arial" w:hAnsi="Arial" w:cs="Arial"/>
          <w:color w:val="595959" w:themeColor="text1" w:themeTint="A6"/>
          <w:sz w:val="28"/>
        </w:rPr>
      </w:pPr>
      <w:r w:rsidRPr="00C96220"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23D0975" wp14:editId="6FDCAE90">
                <wp:simplePos x="0" y="0"/>
                <wp:positionH relativeFrom="column">
                  <wp:posOffset>2301240</wp:posOffset>
                </wp:positionH>
                <wp:positionV relativeFrom="paragraph">
                  <wp:posOffset>149860</wp:posOffset>
                </wp:positionV>
                <wp:extent cx="2657475" cy="495300"/>
                <wp:effectExtent l="0" t="0" r="9525" b="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1AF4D" w14:textId="77777777" w:rsidR="00BA6D2B" w:rsidRPr="00BA6D2B" w:rsidRDefault="00BA6D2B" w:rsidP="00BA6D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Transferencias, Asignaciones, Subsidios y Otras Ayudas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3D0975" id="_x0000_s1032" type="#_x0000_t202" style="position:absolute;left:0;text-align:left;margin-left:181.2pt;margin-top:11.8pt;width:209.25pt;height:3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" stroked="f">
                <v:textbox>
                  <w:txbxContent>
                    <w:p w14:paraId="0A71AF4D" w14:textId="77777777" w:rsidR="00BA6D2B" w:rsidRPr="00BA6D2B" w:rsidRDefault="00BA6D2B" w:rsidP="00BA6D2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Transferencias, Asignaciones, Subsidios y Otras Ayudas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0BE9"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DF5700" wp14:editId="36D32067">
                <wp:simplePos x="0" y="0"/>
                <wp:positionH relativeFrom="column">
                  <wp:posOffset>2158365</wp:posOffset>
                </wp:positionH>
                <wp:positionV relativeFrom="paragraph">
                  <wp:posOffset>27940</wp:posOffset>
                </wp:positionV>
                <wp:extent cx="2619375" cy="714375"/>
                <wp:effectExtent l="19050" t="19050" r="28575" b="47625"/>
                <wp:wrapNone/>
                <wp:docPr id="18" name="Flecha izquierd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714375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47521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18" o:spid="_x0000_s1026" type="#_x0000_t66" style="position:absolute;margin-left:169.95pt;margin-top:2.2pt;width:206.25pt;height:56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" adj="2945" filled="f" strokecolor="maroon" strokeweight="1pt"/>
            </w:pict>
          </mc:Fallback>
        </mc:AlternateContent>
      </w:r>
      <w:r w:rsidR="00E70AA5"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E7068" wp14:editId="140B4157">
                <wp:simplePos x="0" y="0"/>
                <wp:positionH relativeFrom="column">
                  <wp:posOffset>581025</wp:posOffset>
                </wp:positionH>
                <wp:positionV relativeFrom="paragraph">
                  <wp:posOffset>184150</wp:posOffset>
                </wp:positionV>
                <wp:extent cx="1247775" cy="314325"/>
                <wp:effectExtent l="0" t="0" r="9525" b="952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24142" w14:textId="6023FB16" w:rsidR="00C96220" w:rsidRPr="00C96220" w:rsidRDefault="003E2D16" w:rsidP="00C962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17170A"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="0017170A">
                              <w:rPr>
                                <w:b/>
                              </w:rPr>
                              <w:t>29</w:t>
                            </w:r>
                            <w:r w:rsidR="00C96220">
                              <w:rPr>
                                <w:b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A5E7068" id="Rectángulo redondeado 5" o:spid="_x0000_s1033" style="position:absolute;left:0;text-align:left;margin-left:45.75pt;margin-top:14.5pt;width:98.2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" fillcolor="#7f7f7f [1612]" stroked="f" strokeweight="1pt">
                <v:stroke joinstyle="miter"/>
                <v:textbox>
                  <w:txbxContent>
                    <w:p w14:paraId="40E24142" w14:textId="6023FB16" w:rsidR="00C96220" w:rsidRPr="00C96220" w:rsidRDefault="003E2D16" w:rsidP="00C962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17170A">
                        <w:rPr>
                          <w:b/>
                        </w:rPr>
                        <w:t>9</w:t>
                      </w:r>
                      <w:r>
                        <w:rPr>
                          <w:b/>
                        </w:rPr>
                        <w:t>.</w:t>
                      </w:r>
                      <w:r w:rsidR="0017170A">
                        <w:rPr>
                          <w:b/>
                        </w:rPr>
                        <w:t>29</w:t>
                      </w:r>
                      <w:r w:rsidR="00C96220">
                        <w:rPr>
                          <w:b/>
                        </w:rPr>
                        <w:t>%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C03E02" w14:textId="77777777" w:rsidR="00BA6D2B" w:rsidRDefault="00BA6D2B" w:rsidP="00C40029">
      <w:pPr>
        <w:jc w:val="both"/>
        <w:rPr>
          <w:rFonts w:ascii="Arial" w:hAnsi="Arial" w:cs="Arial"/>
          <w:color w:val="595959" w:themeColor="text1" w:themeTint="A6"/>
          <w:sz w:val="28"/>
        </w:rPr>
      </w:pPr>
    </w:p>
    <w:p w14:paraId="2517BA81" w14:textId="77777777" w:rsidR="00BA6D2B" w:rsidRDefault="00E70AA5" w:rsidP="00C40029">
      <w:pPr>
        <w:jc w:val="both"/>
        <w:rPr>
          <w:rFonts w:ascii="Arial" w:hAnsi="Arial" w:cs="Arial"/>
          <w:color w:val="595959" w:themeColor="text1" w:themeTint="A6"/>
          <w:sz w:val="28"/>
        </w:rPr>
      </w:pPr>
      <w:r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D66E51" wp14:editId="26E1E577">
                <wp:simplePos x="0" y="0"/>
                <wp:positionH relativeFrom="column">
                  <wp:posOffset>2148840</wp:posOffset>
                </wp:positionH>
                <wp:positionV relativeFrom="paragraph">
                  <wp:posOffset>154940</wp:posOffset>
                </wp:positionV>
                <wp:extent cx="2638425" cy="733425"/>
                <wp:effectExtent l="19050" t="19050" r="28575" b="47625"/>
                <wp:wrapNone/>
                <wp:docPr id="19" name="Flecha izquierd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733425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8A357F" id="Flecha izquierda 19" o:spid="_x0000_s1026" type="#_x0000_t66" style="position:absolute;margin-left:169.2pt;margin-top:12.2pt;width:207.75pt;height:5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" adj="3002" filled="f" strokecolor="maroon" strokeweight="1pt"/>
            </w:pict>
          </mc:Fallback>
        </mc:AlternateContent>
      </w:r>
      <w:r w:rsidRPr="00C96220"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99176D8" wp14:editId="4C88FCC2">
                <wp:simplePos x="0" y="0"/>
                <wp:positionH relativeFrom="column">
                  <wp:posOffset>2301240</wp:posOffset>
                </wp:positionH>
                <wp:positionV relativeFrom="paragraph">
                  <wp:posOffset>271145</wp:posOffset>
                </wp:positionV>
                <wp:extent cx="2657475" cy="485775"/>
                <wp:effectExtent l="0" t="0" r="9525" b="952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6720D" w14:textId="77777777" w:rsidR="00BA6D2B" w:rsidRPr="00BA6D2B" w:rsidRDefault="00BA6D2B" w:rsidP="00BA6D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Bienes muebles, Inmuebles e Intangibles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9176D8" id="_x0000_s1034" type="#_x0000_t202" style="position:absolute;left:0;text-align:left;margin-left:181.2pt;margin-top:21.35pt;width:209.25pt;height:38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" stroked="f">
                <v:textbox>
                  <w:txbxContent>
                    <w:p w14:paraId="4AA6720D" w14:textId="77777777" w:rsidR="00BA6D2B" w:rsidRPr="00BA6D2B" w:rsidRDefault="00BA6D2B" w:rsidP="00BA6D2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Bienes muebles, Inmuebles e Intangibles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5AB05F" w14:textId="77777777" w:rsidR="00C34E9F" w:rsidRDefault="00E70AA5" w:rsidP="00C34E9F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557279" wp14:editId="6F15572F">
                <wp:simplePos x="0" y="0"/>
                <wp:positionH relativeFrom="column">
                  <wp:posOffset>581025</wp:posOffset>
                </wp:positionH>
                <wp:positionV relativeFrom="paragraph">
                  <wp:posOffset>34925</wp:posOffset>
                </wp:positionV>
                <wp:extent cx="1247775" cy="314325"/>
                <wp:effectExtent l="0" t="0" r="9525" b="952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765D13" w14:textId="29506772" w:rsidR="00C96220" w:rsidRPr="00C96220" w:rsidRDefault="003E2D16" w:rsidP="00C962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22</w:t>
                            </w:r>
                            <w:r w:rsidR="0017170A">
                              <w:rPr>
                                <w:b/>
                              </w:rPr>
                              <w:t>.03</w:t>
                            </w:r>
                            <w:r w:rsidR="00C96220">
                              <w:rPr>
                                <w:b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E557279" id="Rectángulo redondeado 6" o:spid="_x0000_s1035" style="position:absolute;left:0;text-align:left;margin-left:45.75pt;margin-top:2.75pt;width:98.2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" fillcolor="#7f7f7f [1612]" stroked="f" strokeweight="1pt">
                <v:stroke joinstyle="miter"/>
                <v:textbox>
                  <w:txbxContent>
                    <w:p w14:paraId="2C765D13" w14:textId="29506772" w:rsidR="00C96220" w:rsidRPr="00C96220" w:rsidRDefault="003E2D16" w:rsidP="00C962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22</w:t>
                      </w:r>
                      <w:r w:rsidR="0017170A">
                        <w:rPr>
                          <w:b/>
                        </w:rPr>
                        <w:t>.03</w:t>
                      </w:r>
                      <w:r w:rsidR="00C96220">
                        <w:rPr>
                          <w:b/>
                        </w:rPr>
                        <w:t>%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2CE742" w14:textId="77777777" w:rsidR="00C34E9F" w:rsidRDefault="00C34E9F" w:rsidP="00C34E9F">
      <w:pPr>
        <w:spacing w:line="276" w:lineRule="auto"/>
        <w:jc w:val="both"/>
        <w:rPr>
          <w:rFonts w:ascii="Arial" w:hAnsi="Arial" w:cs="Arial"/>
          <w:sz w:val="28"/>
        </w:rPr>
      </w:pPr>
    </w:p>
    <w:p w14:paraId="69B09209" w14:textId="77777777" w:rsidR="00C34E9F" w:rsidRDefault="00C34E9F" w:rsidP="00C34E9F">
      <w:pPr>
        <w:spacing w:line="276" w:lineRule="auto"/>
        <w:jc w:val="both"/>
        <w:rPr>
          <w:rFonts w:ascii="Arial" w:hAnsi="Arial" w:cs="Arial"/>
          <w:sz w:val="28"/>
        </w:rPr>
      </w:pPr>
      <w:r w:rsidRPr="00C40029">
        <w:rPr>
          <w:rFonts w:ascii="Arial" w:hAnsi="Arial" w:cs="Arial"/>
          <w:sz w:val="28"/>
        </w:rPr>
        <w:t>Su Importancia radica en que permite prever los recursos necesarios para llevar a cabo los programas y proyectos, de manera responsable y adecuada.</w:t>
      </w:r>
    </w:p>
    <w:p w14:paraId="35DF52EA" w14:textId="77777777" w:rsidR="00C34E9F" w:rsidRDefault="00C34E9F" w:rsidP="00C34E9F">
      <w:pPr>
        <w:spacing w:line="276" w:lineRule="auto"/>
        <w:jc w:val="both"/>
        <w:rPr>
          <w:rFonts w:ascii="Arial" w:hAnsi="Arial" w:cs="Arial"/>
          <w:sz w:val="28"/>
        </w:rPr>
      </w:pPr>
    </w:p>
    <w:p w14:paraId="537CA736" w14:textId="77777777" w:rsidR="00C40029" w:rsidRPr="00C40029" w:rsidRDefault="00C40029" w:rsidP="00C40029">
      <w:pPr>
        <w:jc w:val="both"/>
        <w:rPr>
          <w:rFonts w:ascii="Arial" w:hAnsi="Arial" w:cs="Arial"/>
          <w:color w:val="595959" w:themeColor="text1" w:themeTint="A6"/>
          <w:sz w:val="28"/>
        </w:rPr>
      </w:pPr>
      <w:r w:rsidRPr="00C40029">
        <w:rPr>
          <w:rFonts w:ascii="Arial" w:hAnsi="Arial" w:cs="Arial"/>
          <w:color w:val="595959" w:themeColor="text1" w:themeTint="A6"/>
          <w:sz w:val="28"/>
        </w:rPr>
        <w:t xml:space="preserve">¿En qué se gasta? </w:t>
      </w:r>
    </w:p>
    <w:p w14:paraId="7027920A" w14:textId="77777777" w:rsidR="00C40029" w:rsidRPr="00C40029" w:rsidRDefault="00C40029" w:rsidP="00C34E9F">
      <w:pPr>
        <w:spacing w:line="276" w:lineRule="auto"/>
        <w:jc w:val="both"/>
        <w:rPr>
          <w:rFonts w:ascii="Arial" w:hAnsi="Arial" w:cs="Arial"/>
          <w:sz w:val="28"/>
        </w:rPr>
      </w:pPr>
      <w:r w:rsidRPr="00C40029">
        <w:rPr>
          <w:rFonts w:ascii="Arial" w:hAnsi="Arial" w:cs="Arial"/>
          <w:sz w:val="28"/>
        </w:rPr>
        <w:t>Muestra en que se van a utilizar los recursos, por ejemplo, apoyos de orden social, nómina, aportaciones, etc. Se le conoce como clasificación económica y clasificación por objeto del gasto.</w:t>
      </w:r>
    </w:p>
    <w:p w14:paraId="391A7827" w14:textId="77777777" w:rsidR="00C40029" w:rsidRDefault="00C40029" w:rsidP="00C40029">
      <w:pPr>
        <w:jc w:val="both"/>
        <w:rPr>
          <w:rFonts w:ascii="Arial" w:hAnsi="Arial" w:cs="Arial"/>
          <w:sz w:val="28"/>
        </w:rPr>
      </w:pPr>
    </w:p>
    <w:p w14:paraId="47804702" w14:textId="77777777" w:rsidR="00C40029" w:rsidRPr="00C40029" w:rsidRDefault="00C40029" w:rsidP="00C40029">
      <w:pPr>
        <w:jc w:val="both"/>
        <w:rPr>
          <w:rFonts w:ascii="Arial" w:hAnsi="Arial" w:cs="Arial"/>
          <w:color w:val="595959" w:themeColor="text1" w:themeTint="A6"/>
          <w:sz w:val="28"/>
        </w:rPr>
      </w:pPr>
      <w:r w:rsidRPr="00C40029">
        <w:rPr>
          <w:rFonts w:ascii="Arial" w:hAnsi="Arial" w:cs="Arial"/>
          <w:color w:val="595959" w:themeColor="text1" w:themeTint="A6"/>
          <w:sz w:val="28"/>
        </w:rPr>
        <w:t xml:space="preserve">¿Para qué se gasta? </w:t>
      </w:r>
    </w:p>
    <w:p w14:paraId="1F310593" w14:textId="77777777" w:rsidR="00C40029" w:rsidRPr="00C40029" w:rsidRDefault="00C40029" w:rsidP="00C34E9F">
      <w:pPr>
        <w:spacing w:line="276" w:lineRule="auto"/>
        <w:jc w:val="both"/>
        <w:rPr>
          <w:rFonts w:ascii="Arial" w:hAnsi="Arial" w:cs="Arial"/>
          <w:sz w:val="28"/>
        </w:rPr>
      </w:pPr>
      <w:r w:rsidRPr="00C40029">
        <w:rPr>
          <w:rFonts w:ascii="Arial" w:hAnsi="Arial" w:cs="Arial"/>
          <w:sz w:val="28"/>
        </w:rPr>
        <w:t>Es una forma de agrupar el gasto según la naturaleza de los bienes y servicios. Se les conoce como las clasificaciones funcional y programática.</w:t>
      </w:r>
    </w:p>
    <w:p w14:paraId="36AF96D2" w14:textId="77777777" w:rsidR="00C40029" w:rsidRDefault="00C40029" w:rsidP="00C40029">
      <w:pPr>
        <w:jc w:val="both"/>
        <w:rPr>
          <w:rFonts w:ascii="Arial" w:hAnsi="Arial" w:cs="Arial"/>
          <w:sz w:val="28"/>
        </w:rPr>
      </w:pPr>
    </w:p>
    <w:p w14:paraId="0939B588" w14:textId="77777777" w:rsidR="00C34E9F" w:rsidRDefault="00C34E9F" w:rsidP="00C40029">
      <w:pPr>
        <w:jc w:val="both"/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66E7F" w:rsidRPr="00666E7F" w14:paraId="66D9D8A5" w14:textId="77777777" w:rsidTr="00666E7F">
        <w:tc>
          <w:tcPr>
            <w:tcW w:w="2942" w:type="dxa"/>
            <w:shd w:val="clear" w:color="auto" w:fill="595959" w:themeFill="text1" w:themeFillTint="A6"/>
          </w:tcPr>
          <w:p w14:paraId="05F5E193" w14:textId="77777777" w:rsidR="00666E7F" w:rsidRPr="00666E7F" w:rsidRDefault="00666E7F" w:rsidP="00666E7F">
            <w:pPr>
              <w:jc w:val="center"/>
              <w:rPr>
                <w:rFonts w:ascii="Arial" w:hAnsi="Arial" w:cs="Arial"/>
                <w:color w:val="FFFFFF" w:themeColor="background1"/>
                <w:sz w:val="28"/>
              </w:rPr>
            </w:pPr>
            <w:r w:rsidRPr="00666E7F">
              <w:rPr>
                <w:rFonts w:ascii="Arial" w:hAnsi="Arial" w:cs="Arial"/>
                <w:color w:val="FFFFFF" w:themeColor="background1"/>
                <w:sz w:val="28"/>
              </w:rPr>
              <w:t>Función del Gasto</w:t>
            </w:r>
          </w:p>
        </w:tc>
        <w:tc>
          <w:tcPr>
            <w:tcW w:w="2943" w:type="dxa"/>
            <w:shd w:val="clear" w:color="auto" w:fill="595959" w:themeFill="text1" w:themeFillTint="A6"/>
          </w:tcPr>
          <w:p w14:paraId="44DB7C99" w14:textId="77777777" w:rsidR="00666E7F" w:rsidRPr="00666E7F" w:rsidRDefault="00666E7F" w:rsidP="00666E7F">
            <w:pPr>
              <w:jc w:val="center"/>
              <w:rPr>
                <w:rFonts w:ascii="Arial" w:hAnsi="Arial" w:cs="Arial"/>
                <w:color w:val="FFFFFF" w:themeColor="background1"/>
                <w:sz w:val="28"/>
              </w:rPr>
            </w:pPr>
            <w:r w:rsidRPr="00666E7F">
              <w:rPr>
                <w:rFonts w:ascii="Arial" w:hAnsi="Arial" w:cs="Arial"/>
                <w:color w:val="FFFFFF" w:themeColor="background1"/>
                <w:sz w:val="28"/>
              </w:rPr>
              <w:t>Importe</w:t>
            </w:r>
          </w:p>
        </w:tc>
        <w:tc>
          <w:tcPr>
            <w:tcW w:w="2943" w:type="dxa"/>
            <w:shd w:val="clear" w:color="auto" w:fill="595959" w:themeFill="text1" w:themeFillTint="A6"/>
          </w:tcPr>
          <w:p w14:paraId="3347DC44" w14:textId="77777777" w:rsidR="00666E7F" w:rsidRPr="00666E7F" w:rsidRDefault="00666E7F" w:rsidP="00666E7F">
            <w:pPr>
              <w:jc w:val="center"/>
              <w:rPr>
                <w:rFonts w:ascii="Arial" w:hAnsi="Arial" w:cs="Arial"/>
                <w:color w:val="FFFFFF" w:themeColor="background1"/>
                <w:sz w:val="28"/>
              </w:rPr>
            </w:pPr>
            <w:r w:rsidRPr="00666E7F">
              <w:rPr>
                <w:rFonts w:ascii="Arial" w:hAnsi="Arial" w:cs="Arial"/>
                <w:color w:val="FFFFFF" w:themeColor="background1"/>
                <w:sz w:val="28"/>
              </w:rPr>
              <w:t>%</w:t>
            </w:r>
          </w:p>
        </w:tc>
      </w:tr>
      <w:tr w:rsidR="00666E7F" w14:paraId="14A8D6F4" w14:textId="77777777" w:rsidTr="00666E7F">
        <w:tc>
          <w:tcPr>
            <w:tcW w:w="2942" w:type="dxa"/>
          </w:tcPr>
          <w:p w14:paraId="4E5917C5" w14:textId="77777777" w:rsidR="00666E7F" w:rsidRPr="00C51A24" w:rsidRDefault="00666E7F" w:rsidP="00C40029">
            <w:pPr>
              <w:jc w:val="both"/>
              <w:rPr>
                <w:rFonts w:ascii="Arial" w:hAnsi="Arial" w:cs="Arial"/>
                <w:color w:val="404040" w:themeColor="text1" w:themeTint="BF"/>
                <w:sz w:val="28"/>
              </w:rPr>
            </w:pPr>
            <w:r w:rsidRPr="00C51A24">
              <w:rPr>
                <w:rFonts w:ascii="Arial" w:hAnsi="Arial" w:cs="Arial"/>
                <w:color w:val="404040" w:themeColor="text1" w:themeTint="BF"/>
                <w:sz w:val="28"/>
              </w:rPr>
              <w:t>Gobierno</w:t>
            </w:r>
          </w:p>
        </w:tc>
        <w:tc>
          <w:tcPr>
            <w:tcW w:w="2943" w:type="dxa"/>
          </w:tcPr>
          <w:p w14:paraId="4AF1B4A3" w14:textId="343AC484" w:rsidR="00666E7F" w:rsidRPr="00C51A24" w:rsidRDefault="00666E7F" w:rsidP="00FD7B7C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</w:rPr>
            </w:pPr>
            <w:r w:rsidRPr="00C51A24">
              <w:rPr>
                <w:rFonts w:ascii="Arial" w:hAnsi="Arial" w:cs="Arial"/>
                <w:color w:val="404040" w:themeColor="text1" w:themeTint="BF"/>
                <w:sz w:val="28"/>
              </w:rPr>
              <w:t>$</w:t>
            </w:r>
            <w:r w:rsidR="006B3E75">
              <w:rPr>
                <w:rFonts w:ascii="Arial" w:hAnsi="Arial" w:cs="Arial"/>
                <w:color w:val="404040" w:themeColor="text1" w:themeTint="BF"/>
                <w:sz w:val="28"/>
              </w:rPr>
              <w:t>2,052,315</w:t>
            </w:r>
          </w:p>
        </w:tc>
        <w:tc>
          <w:tcPr>
            <w:tcW w:w="2943" w:type="dxa"/>
          </w:tcPr>
          <w:p w14:paraId="35ABA36A" w14:textId="2F79B126" w:rsidR="00666E7F" w:rsidRPr="00C51A24" w:rsidRDefault="00101AE8" w:rsidP="00FD7B7C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</w:rPr>
            </w:pPr>
            <w:r w:rsidRPr="00C51A24">
              <w:rPr>
                <w:rFonts w:ascii="Arial" w:hAnsi="Arial" w:cs="Arial"/>
                <w:color w:val="404040" w:themeColor="text1" w:themeTint="BF"/>
                <w:sz w:val="28"/>
              </w:rPr>
              <w:t>6</w:t>
            </w:r>
            <w:r w:rsidR="006B3E75">
              <w:rPr>
                <w:rFonts w:ascii="Arial" w:hAnsi="Arial" w:cs="Arial"/>
                <w:color w:val="404040" w:themeColor="text1" w:themeTint="BF"/>
                <w:sz w:val="28"/>
              </w:rPr>
              <w:t>7</w:t>
            </w:r>
            <w:r w:rsidRPr="00C51A24">
              <w:rPr>
                <w:rFonts w:ascii="Arial" w:hAnsi="Arial" w:cs="Arial"/>
                <w:color w:val="404040" w:themeColor="text1" w:themeTint="BF"/>
                <w:sz w:val="28"/>
              </w:rPr>
              <w:t>%</w:t>
            </w:r>
          </w:p>
        </w:tc>
      </w:tr>
      <w:tr w:rsidR="00666E7F" w14:paraId="17ACF083" w14:textId="77777777" w:rsidTr="00666E7F">
        <w:tc>
          <w:tcPr>
            <w:tcW w:w="2942" w:type="dxa"/>
          </w:tcPr>
          <w:p w14:paraId="2C4B0005" w14:textId="77777777" w:rsidR="00666E7F" w:rsidRPr="00C51A24" w:rsidRDefault="00666E7F" w:rsidP="00C40029">
            <w:pPr>
              <w:jc w:val="both"/>
              <w:rPr>
                <w:rFonts w:ascii="Arial" w:hAnsi="Arial" w:cs="Arial"/>
                <w:color w:val="404040" w:themeColor="text1" w:themeTint="BF"/>
                <w:sz w:val="28"/>
              </w:rPr>
            </w:pPr>
            <w:r w:rsidRPr="00C51A24">
              <w:rPr>
                <w:rFonts w:ascii="Arial" w:hAnsi="Arial" w:cs="Arial"/>
                <w:color w:val="404040" w:themeColor="text1" w:themeTint="BF"/>
                <w:sz w:val="28"/>
              </w:rPr>
              <w:t>Desarrollo social</w:t>
            </w:r>
          </w:p>
        </w:tc>
        <w:tc>
          <w:tcPr>
            <w:tcW w:w="2943" w:type="dxa"/>
          </w:tcPr>
          <w:p w14:paraId="544C8E31" w14:textId="43B3AB4C" w:rsidR="00666E7F" w:rsidRPr="00C51A24" w:rsidRDefault="00666E7F" w:rsidP="00FD7B7C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</w:rPr>
            </w:pPr>
            <w:r w:rsidRPr="00C51A24">
              <w:rPr>
                <w:rFonts w:ascii="Arial" w:hAnsi="Arial" w:cs="Arial"/>
                <w:color w:val="404040" w:themeColor="text1" w:themeTint="BF"/>
                <w:sz w:val="28"/>
              </w:rPr>
              <w:t>$</w:t>
            </w:r>
            <w:r w:rsidR="006B3E75">
              <w:rPr>
                <w:rFonts w:ascii="Arial" w:hAnsi="Arial" w:cs="Arial"/>
                <w:color w:val="404040" w:themeColor="text1" w:themeTint="BF"/>
                <w:sz w:val="28"/>
              </w:rPr>
              <w:t>1,010,922</w:t>
            </w:r>
          </w:p>
        </w:tc>
        <w:tc>
          <w:tcPr>
            <w:tcW w:w="2943" w:type="dxa"/>
          </w:tcPr>
          <w:p w14:paraId="17F7C77E" w14:textId="48FEA4DE" w:rsidR="00666E7F" w:rsidRPr="00C51A24" w:rsidRDefault="006B3E75" w:rsidP="00FD7B7C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</w:rPr>
              <w:t>33</w:t>
            </w:r>
            <w:r w:rsidR="00101AE8" w:rsidRPr="00C51A24">
              <w:rPr>
                <w:rFonts w:ascii="Arial" w:hAnsi="Arial" w:cs="Arial"/>
                <w:color w:val="404040" w:themeColor="text1" w:themeTint="BF"/>
                <w:sz w:val="28"/>
              </w:rPr>
              <w:t>%</w:t>
            </w:r>
          </w:p>
        </w:tc>
      </w:tr>
      <w:tr w:rsidR="00101AE8" w14:paraId="4907B205" w14:textId="77777777" w:rsidTr="00666E7F">
        <w:tc>
          <w:tcPr>
            <w:tcW w:w="2942" w:type="dxa"/>
          </w:tcPr>
          <w:p w14:paraId="60938CDB" w14:textId="77777777" w:rsidR="00101AE8" w:rsidRPr="00101AE8" w:rsidRDefault="00101AE8" w:rsidP="00101AE8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101AE8">
              <w:rPr>
                <w:rFonts w:ascii="Arial" w:hAnsi="Arial" w:cs="Arial"/>
                <w:b/>
              </w:rPr>
              <w:t>Total de gasto</w:t>
            </w:r>
          </w:p>
        </w:tc>
        <w:tc>
          <w:tcPr>
            <w:tcW w:w="2943" w:type="dxa"/>
          </w:tcPr>
          <w:p w14:paraId="178FA167" w14:textId="0339AA85" w:rsidR="00101AE8" w:rsidRPr="00101AE8" w:rsidRDefault="00101AE8" w:rsidP="00101AE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01AE8">
              <w:rPr>
                <w:rFonts w:ascii="Arial" w:hAnsi="Arial" w:cs="Arial"/>
                <w:b/>
              </w:rPr>
              <w:t>$</w:t>
            </w:r>
            <w:r w:rsidR="006B3E75">
              <w:rPr>
                <w:rFonts w:ascii="Arial" w:hAnsi="Arial" w:cs="Arial"/>
                <w:b/>
              </w:rPr>
              <w:t>3,063,237</w:t>
            </w:r>
          </w:p>
        </w:tc>
        <w:tc>
          <w:tcPr>
            <w:tcW w:w="2943" w:type="dxa"/>
          </w:tcPr>
          <w:p w14:paraId="7C2F98D9" w14:textId="77777777" w:rsidR="00101AE8" w:rsidRPr="00101AE8" w:rsidRDefault="00101AE8" w:rsidP="00101AE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01AE8">
              <w:rPr>
                <w:rFonts w:ascii="Arial" w:hAnsi="Arial" w:cs="Arial"/>
                <w:b/>
              </w:rPr>
              <w:t>100%</w:t>
            </w:r>
          </w:p>
        </w:tc>
      </w:tr>
    </w:tbl>
    <w:p w14:paraId="474546F4" w14:textId="77777777" w:rsidR="00666E7F" w:rsidRDefault="00666E7F" w:rsidP="00C40029">
      <w:pPr>
        <w:jc w:val="both"/>
        <w:rPr>
          <w:rFonts w:ascii="Arial" w:hAnsi="Arial" w:cs="Arial"/>
          <w:sz w:val="28"/>
        </w:rPr>
      </w:pPr>
    </w:p>
    <w:p w14:paraId="47BFD003" w14:textId="77777777" w:rsidR="00AA147B" w:rsidRPr="00C40029" w:rsidRDefault="00AA147B" w:rsidP="00C40029">
      <w:pPr>
        <w:jc w:val="both"/>
        <w:rPr>
          <w:rFonts w:ascii="Arial" w:hAnsi="Arial" w:cs="Arial"/>
          <w:sz w:val="28"/>
        </w:rPr>
      </w:pPr>
    </w:p>
    <w:p w14:paraId="249BE6F9" w14:textId="77777777" w:rsidR="00C40029" w:rsidRPr="00C40029" w:rsidRDefault="00C40029" w:rsidP="00C40029">
      <w:pPr>
        <w:jc w:val="both"/>
        <w:rPr>
          <w:rFonts w:ascii="Arial" w:hAnsi="Arial" w:cs="Arial"/>
          <w:color w:val="595959" w:themeColor="text1" w:themeTint="A6"/>
          <w:sz w:val="28"/>
        </w:rPr>
      </w:pPr>
      <w:r w:rsidRPr="00C40029">
        <w:rPr>
          <w:rFonts w:ascii="Arial" w:hAnsi="Arial" w:cs="Arial"/>
          <w:color w:val="595959" w:themeColor="text1" w:themeTint="A6"/>
          <w:sz w:val="28"/>
        </w:rPr>
        <w:t xml:space="preserve">¿Qué pueden hacer los ciudadanos? </w:t>
      </w:r>
    </w:p>
    <w:p w14:paraId="0BF896CE" w14:textId="77777777" w:rsidR="00C40029" w:rsidRDefault="00C40029" w:rsidP="00C34E9F">
      <w:pPr>
        <w:spacing w:line="276" w:lineRule="auto"/>
        <w:jc w:val="both"/>
        <w:rPr>
          <w:rFonts w:ascii="Arial" w:hAnsi="Arial" w:cs="Arial"/>
          <w:sz w:val="28"/>
        </w:rPr>
      </w:pPr>
      <w:r w:rsidRPr="00C40029">
        <w:rPr>
          <w:rFonts w:ascii="Arial" w:hAnsi="Arial" w:cs="Arial"/>
          <w:sz w:val="28"/>
        </w:rPr>
        <w:t xml:space="preserve">Los ciudadanos pueden acceder a la información referente a la Ley de Ingresos y el Presupuesto de Egresos dentro del portal de transparencia del </w:t>
      </w:r>
      <w:r w:rsidR="00AA147B">
        <w:rPr>
          <w:rFonts w:ascii="Arial" w:hAnsi="Arial" w:cs="Arial"/>
          <w:sz w:val="28"/>
        </w:rPr>
        <w:t>Instituto Municipal de la Juventud</w:t>
      </w:r>
      <w:r w:rsidRPr="00C40029">
        <w:rPr>
          <w:rFonts w:ascii="Arial" w:hAnsi="Arial" w:cs="Arial"/>
          <w:sz w:val="28"/>
        </w:rPr>
        <w:t xml:space="preserve"> y el Periódico Oficial del Estado.</w:t>
      </w:r>
    </w:p>
    <w:p w14:paraId="5ABE2717" w14:textId="77777777" w:rsidR="00C51A24" w:rsidRDefault="00C51A24" w:rsidP="00C40029">
      <w:pPr>
        <w:jc w:val="both"/>
        <w:rPr>
          <w:rFonts w:ascii="Arial" w:hAnsi="Arial" w:cs="Arial"/>
          <w:sz w:val="28"/>
        </w:rPr>
      </w:pPr>
    </w:p>
    <w:p w14:paraId="4BEE776B" w14:textId="77777777" w:rsidR="00C34E9F" w:rsidRDefault="00C34E9F" w:rsidP="00C40029">
      <w:pPr>
        <w:jc w:val="both"/>
        <w:rPr>
          <w:rFonts w:ascii="Arial" w:hAnsi="Arial" w:cs="Arial"/>
          <w:sz w:val="28"/>
        </w:rPr>
      </w:pPr>
    </w:p>
    <w:p w14:paraId="16682A73" w14:textId="77777777" w:rsidR="00C34E9F" w:rsidRDefault="00C34E9F" w:rsidP="00C40029">
      <w:pPr>
        <w:jc w:val="both"/>
        <w:rPr>
          <w:rFonts w:ascii="Arial" w:hAnsi="Arial" w:cs="Arial"/>
          <w:sz w:val="28"/>
        </w:rPr>
      </w:pPr>
    </w:p>
    <w:p w14:paraId="35314ACE" w14:textId="77777777" w:rsidR="00C34E9F" w:rsidRDefault="00C34E9F" w:rsidP="00C40029">
      <w:pPr>
        <w:jc w:val="both"/>
        <w:rPr>
          <w:rFonts w:ascii="Arial" w:hAnsi="Arial" w:cs="Arial"/>
          <w:sz w:val="28"/>
        </w:rPr>
      </w:pPr>
    </w:p>
    <w:p w14:paraId="3F0F902F" w14:textId="77777777" w:rsidR="00FE31E6" w:rsidRDefault="00FE31E6" w:rsidP="00C40029">
      <w:pPr>
        <w:jc w:val="both"/>
        <w:rPr>
          <w:rFonts w:ascii="Arial" w:hAnsi="Arial" w:cs="Arial"/>
          <w:b/>
          <w:color w:val="3B3838" w:themeColor="background2" w:themeShade="40"/>
          <w:sz w:val="32"/>
        </w:rPr>
      </w:pPr>
    </w:p>
    <w:p w14:paraId="531B42A0" w14:textId="77777777" w:rsidR="00C51A24" w:rsidRDefault="00C51A24" w:rsidP="00C40029">
      <w:pPr>
        <w:jc w:val="both"/>
        <w:rPr>
          <w:rFonts w:ascii="Arial" w:hAnsi="Arial" w:cs="Arial"/>
          <w:b/>
          <w:color w:val="3B3838" w:themeColor="background2" w:themeShade="40"/>
          <w:sz w:val="32"/>
        </w:rPr>
      </w:pPr>
      <w:r w:rsidRPr="00D17926">
        <w:rPr>
          <w:rFonts w:ascii="Arial" w:hAnsi="Arial" w:cs="Arial"/>
          <w:b/>
          <w:color w:val="3B3838" w:themeColor="background2" w:themeShade="40"/>
          <w:sz w:val="32"/>
        </w:rPr>
        <w:t>Ingresos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2879"/>
      </w:tblGrid>
      <w:tr w:rsidR="00D17926" w14:paraId="27776947" w14:textId="77777777" w:rsidTr="00FE31E6">
        <w:tc>
          <w:tcPr>
            <w:tcW w:w="5949" w:type="dxa"/>
            <w:shd w:val="clear" w:color="auto" w:fill="595959" w:themeFill="text1" w:themeFillTint="A6"/>
          </w:tcPr>
          <w:p w14:paraId="57D7CF03" w14:textId="77777777" w:rsidR="00D17926" w:rsidRPr="008D67E8" w:rsidRDefault="00D17926" w:rsidP="008D67E8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8"/>
              </w:rPr>
            </w:pPr>
            <w:r w:rsidRPr="008D67E8">
              <w:rPr>
                <w:rFonts w:ascii="Arial" w:hAnsi="Arial" w:cs="Arial"/>
                <w:b/>
                <w:color w:val="F2F2F2" w:themeColor="background1" w:themeShade="F2"/>
                <w:sz w:val="28"/>
              </w:rPr>
              <w:t>Origen de los ingresos</w:t>
            </w:r>
          </w:p>
        </w:tc>
        <w:tc>
          <w:tcPr>
            <w:tcW w:w="2879" w:type="dxa"/>
            <w:shd w:val="clear" w:color="auto" w:fill="595959" w:themeFill="text1" w:themeFillTint="A6"/>
          </w:tcPr>
          <w:p w14:paraId="0D2D8C98" w14:textId="77777777" w:rsidR="00D17926" w:rsidRPr="008D67E8" w:rsidRDefault="00D17926" w:rsidP="008D67E8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8"/>
              </w:rPr>
            </w:pPr>
            <w:r w:rsidRPr="008D67E8">
              <w:rPr>
                <w:rFonts w:ascii="Arial" w:hAnsi="Arial" w:cs="Arial"/>
                <w:b/>
                <w:color w:val="F2F2F2" w:themeColor="background1" w:themeShade="F2"/>
                <w:sz w:val="28"/>
              </w:rPr>
              <w:t>Importe</w:t>
            </w:r>
          </w:p>
        </w:tc>
      </w:tr>
      <w:tr w:rsidR="00D17926" w14:paraId="55E0AF5D" w14:textId="77777777" w:rsidTr="00FE31E6">
        <w:trPr>
          <w:trHeight w:val="728"/>
        </w:trPr>
        <w:tc>
          <w:tcPr>
            <w:tcW w:w="5949" w:type="dxa"/>
          </w:tcPr>
          <w:p w14:paraId="2B0E9C44" w14:textId="77777777" w:rsidR="00D17926" w:rsidRPr="008D67E8" w:rsidRDefault="008D67E8" w:rsidP="008D67E8">
            <w:pPr>
              <w:jc w:val="both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  <w:r w:rsidRPr="008D67E8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Ingresos por venta de bienes, prestación de servicios y otros ingresos</w:t>
            </w:r>
          </w:p>
        </w:tc>
        <w:tc>
          <w:tcPr>
            <w:tcW w:w="2879" w:type="dxa"/>
          </w:tcPr>
          <w:p w14:paraId="6A8D9D84" w14:textId="77777777" w:rsidR="00D17926" w:rsidRPr="008D67E8" w:rsidRDefault="008D67E8" w:rsidP="00C31E22">
            <w:pPr>
              <w:jc w:val="center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  <w:r w:rsidRPr="008D67E8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$</w:t>
            </w:r>
            <w:r w:rsidR="00C31E22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15,115</w:t>
            </w:r>
          </w:p>
        </w:tc>
      </w:tr>
      <w:tr w:rsidR="00D17926" w14:paraId="1B7F45F0" w14:textId="77777777" w:rsidTr="00FE31E6">
        <w:trPr>
          <w:trHeight w:val="979"/>
        </w:trPr>
        <w:tc>
          <w:tcPr>
            <w:tcW w:w="5949" w:type="dxa"/>
          </w:tcPr>
          <w:p w14:paraId="27B45788" w14:textId="77777777" w:rsidR="00D17926" w:rsidRPr="008D67E8" w:rsidRDefault="008D67E8" w:rsidP="008D67E8">
            <w:pPr>
              <w:jc w:val="both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  <w:r w:rsidRPr="008D67E8">
              <w:rPr>
                <w:rFonts w:ascii="Arial" w:hAnsi="Arial" w:cs="Arial"/>
                <w:sz w:val="24"/>
                <w:szCs w:val="24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2879" w:type="dxa"/>
          </w:tcPr>
          <w:p w14:paraId="4C8EC097" w14:textId="77777777" w:rsidR="00D17926" w:rsidRPr="008D67E8" w:rsidRDefault="008D67E8" w:rsidP="008D67E8">
            <w:pPr>
              <w:jc w:val="center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  <w:r w:rsidRPr="008D67E8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$1</w:t>
            </w:r>
          </w:p>
        </w:tc>
      </w:tr>
      <w:tr w:rsidR="00D17926" w14:paraId="6CF16F90" w14:textId="77777777" w:rsidTr="00FE31E6">
        <w:trPr>
          <w:trHeight w:val="709"/>
        </w:trPr>
        <w:tc>
          <w:tcPr>
            <w:tcW w:w="5949" w:type="dxa"/>
          </w:tcPr>
          <w:p w14:paraId="7CAABCEF" w14:textId="77777777" w:rsidR="00D17926" w:rsidRPr="008D67E8" w:rsidRDefault="008D67E8" w:rsidP="008D67E8">
            <w:pPr>
              <w:jc w:val="both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  <w:r w:rsidRPr="008D67E8">
              <w:rPr>
                <w:rFonts w:ascii="Arial" w:hAnsi="Arial" w:cs="Arial"/>
                <w:sz w:val="24"/>
                <w:szCs w:val="24"/>
              </w:rPr>
              <w:t>Transferencias, Asignaciones, Subsidios y Subvenciones, y Pensiones y Jubilaciones</w:t>
            </w:r>
          </w:p>
        </w:tc>
        <w:tc>
          <w:tcPr>
            <w:tcW w:w="2879" w:type="dxa"/>
          </w:tcPr>
          <w:p w14:paraId="3D1F183B" w14:textId="77777777" w:rsidR="00D17926" w:rsidRPr="008D67E8" w:rsidRDefault="008D67E8" w:rsidP="00C31E22">
            <w:pPr>
              <w:jc w:val="center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  <w:r w:rsidRPr="008D67E8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$</w:t>
            </w:r>
            <w:r w:rsidR="00C31E22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2,825,948</w:t>
            </w:r>
          </w:p>
        </w:tc>
      </w:tr>
      <w:tr w:rsidR="00A86CDD" w14:paraId="32E50ABE" w14:textId="77777777" w:rsidTr="00FE31E6">
        <w:trPr>
          <w:trHeight w:val="709"/>
        </w:trPr>
        <w:tc>
          <w:tcPr>
            <w:tcW w:w="5949" w:type="dxa"/>
          </w:tcPr>
          <w:p w14:paraId="0551E93E" w14:textId="77777777" w:rsidR="00A86CDD" w:rsidRPr="00A86CDD" w:rsidRDefault="00A86CDD" w:rsidP="00A86CD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86CDD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879" w:type="dxa"/>
          </w:tcPr>
          <w:p w14:paraId="326DA1CD" w14:textId="77777777" w:rsidR="00A86CDD" w:rsidRPr="00A86CDD" w:rsidRDefault="00A86CDD" w:rsidP="00C31E22">
            <w:pPr>
              <w:jc w:val="center"/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</w:pPr>
            <w:r w:rsidRPr="00A86CDD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>$2,841,064</w:t>
            </w:r>
          </w:p>
        </w:tc>
      </w:tr>
    </w:tbl>
    <w:p w14:paraId="17D9E9A0" w14:textId="77777777" w:rsidR="00D17926" w:rsidRDefault="00D17926" w:rsidP="00C40029">
      <w:pPr>
        <w:jc w:val="both"/>
        <w:rPr>
          <w:rFonts w:ascii="Arial" w:hAnsi="Arial" w:cs="Arial"/>
          <w:b/>
          <w:color w:val="3B3838" w:themeColor="background2" w:themeShade="40"/>
          <w:sz w:val="32"/>
        </w:rPr>
      </w:pPr>
    </w:p>
    <w:p w14:paraId="1DE4675C" w14:textId="77777777" w:rsidR="00FE31E6" w:rsidRDefault="00FE31E6" w:rsidP="00C40029">
      <w:pPr>
        <w:jc w:val="both"/>
        <w:rPr>
          <w:rFonts w:ascii="Arial" w:hAnsi="Arial" w:cs="Arial"/>
          <w:b/>
          <w:color w:val="3B3838" w:themeColor="background2" w:themeShade="40"/>
          <w:sz w:val="32"/>
        </w:rPr>
      </w:pPr>
    </w:p>
    <w:p w14:paraId="5E5DEBCB" w14:textId="77777777" w:rsidR="00A63319" w:rsidRDefault="00A63319" w:rsidP="00C40029">
      <w:pPr>
        <w:jc w:val="both"/>
        <w:rPr>
          <w:rFonts w:ascii="Arial" w:hAnsi="Arial" w:cs="Arial"/>
          <w:b/>
          <w:color w:val="3B3838" w:themeColor="background2" w:themeShade="40"/>
          <w:sz w:val="32"/>
        </w:rPr>
      </w:pPr>
      <w:r>
        <w:rPr>
          <w:rFonts w:ascii="Arial" w:hAnsi="Arial" w:cs="Arial"/>
          <w:b/>
          <w:color w:val="3B3838" w:themeColor="background2" w:themeShade="40"/>
          <w:sz w:val="32"/>
        </w:rPr>
        <w:t>Egresos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2879"/>
      </w:tblGrid>
      <w:tr w:rsidR="00A63319" w14:paraId="2140BDA3" w14:textId="77777777" w:rsidTr="00FE31E6">
        <w:tc>
          <w:tcPr>
            <w:tcW w:w="5949" w:type="dxa"/>
            <w:shd w:val="clear" w:color="auto" w:fill="595959" w:themeFill="text1" w:themeFillTint="A6"/>
          </w:tcPr>
          <w:p w14:paraId="542BAD80" w14:textId="77777777" w:rsidR="00A63319" w:rsidRPr="00A63319" w:rsidRDefault="00A63319" w:rsidP="00A63319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8"/>
              </w:rPr>
            </w:pPr>
            <w:r w:rsidRPr="00A63319">
              <w:rPr>
                <w:rFonts w:ascii="Arial" w:hAnsi="Arial" w:cs="Arial"/>
                <w:b/>
                <w:color w:val="F2F2F2" w:themeColor="background1" w:themeShade="F2"/>
                <w:sz w:val="28"/>
              </w:rPr>
              <w:t>¿En qué se gasta?</w:t>
            </w:r>
          </w:p>
        </w:tc>
        <w:tc>
          <w:tcPr>
            <w:tcW w:w="2879" w:type="dxa"/>
            <w:shd w:val="clear" w:color="auto" w:fill="595959" w:themeFill="text1" w:themeFillTint="A6"/>
          </w:tcPr>
          <w:p w14:paraId="2AABF0C7" w14:textId="77777777" w:rsidR="00A63319" w:rsidRPr="00A63319" w:rsidRDefault="00A63319" w:rsidP="00A63319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8"/>
              </w:rPr>
            </w:pPr>
            <w:r w:rsidRPr="00A63319">
              <w:rPr>
                <w:rFonts w:ascii="Arial" w:hAnsi="Arial" w:cs="Arial"/>
                <w:b/>
                <w:color w:val="F2F2F2" w:themeColor="background1" w:themeShade="F2"/>
                <w:sz w:val="28"/>
              </w:rPr>
              <w:t>Importe</w:t>
            </w:r>
          </w:p>
        </w:tc>
      </w:tr>
      <w:tr w:rsidR="00A63319" w14:paraId="721E95BC" w14:textId="77777777" w:rsidTr="00FE31E6">
        <w:trPr>
          <w:trHeight w:val="451"/>
        </w:trPr>
        <w:tc>
          <w:tcPr>
            <w:tcW w:w="5949" w:type="dxa"/>
          </w:tcPr>
          <w:p w14:paraId="4BB7EAA9" w14:textId="77777777" w:rsidR="00A63319" w:rsidRPr="00A63319" w:rsidRDefault="00A63319" w:rsidP="00A63319">
            <w:pPr>
              <w:jc w:val="center"/>
              <w:rPr>
                <w:rFonts w:ascii="Arial" w:hAnsi="Arial" w:cs="Arial"/>
                <w:sz w:val="24"/>
              </w:rPr>
            </w:pPr>
            <w:r w:rsidRPr="00A63319">
              <w:rPr>
                <w:rFonts w:ascii="Arial" w:hAnsi="Arial" w:cs="Arial"/>
                <w:sz w:val="24"/>
              </w:rPr>
              <w:t>Servicios Personales</w:t>
            </w:r>
          </w:p>
        </w:tc>
        <w:tc>
          <w:tcPr>
            <w:tcW w:w="2879" w:type="dxa"/>
          </w:tcPr>
          <w:p w14:paraId="69B22411" w14:textId="77777777" w:rsidR="00A63319" w:rsidRPr="00A63319" w:rsidRDefault="00A63319" w:rsidP="00462567">
            <w:pPr>
              <w:jc w:val="center"/>
              <w:rPr>
                <w:rFonts w:ascii="Arial" w:hAnsi="Arial" w:cs="Arial"/>
                <w:sz w:val="24"/>
              </w:rPr>
            </w:pPr>
            <w:r w:rsidRPr="00A63319">
              <w:rPr>
                <w:rFonts w:ascii="Arial" w:hAnsi="Arial" w:cs="Arial"/>
                <w:sz w:val="24"/>
              </w:rPr>
              <w:t>$1,</w:t>
            </w:r>
            <w:r w:rsidR="00462567">
              <w:rPr>
                <w:rFonts w:ascii="Arial" w:hAnsi="Arial" w:cs="Arial"/>
                <w:sz w:val="24"/>
              </w:rPr>
              <w:t>170,149</w:t>
            </w:r>
          </w:p>
        </w:tc>
      </w:tr>
      <w:tr w:rsidR="00A63319" w14:paraId="65B0A8B3" w14:textId="77777777" w:rsidTr="00FE31E6">
        <w:trPr>
          <w:trHeight w:val="416"/>
        </w:trPr>
        <w:tc>
          <w:tcPr>
            <w:tcW w:w="5949" w:type="dxa"/>
          </w:tcPr>
          <w:p w14:paraId="1A634D47" w14:textId="77777777" w:rsidR="00A63319" w:rsidRPr="00A63319" w:rsidRDefault="00A63319" w:rsidP="00A63319">
            <w:pPr>
              <w:jc w:val="center"/>
              <w:rPr>
                <w:rFonts w:ascii="Arial" w:hAnsi="Arial" w:cs="Arial"/>
                <w:sz w:val="24"/>
              </w:rPr>
            </w:pPr>
            <w:r w:rsidRPr="00A63319">
              <w:rPr>
                <w:rFonts w:ascii="Arial" w:hAnsi="Arial" w:cs="Arial"/>
                <w:sz w:val="24"/>
              </w:rPr>
              <w:t>Materiales y Suministros</w:t>
            </w:r>
          </w:p>
        </w:tc>
        <w:tc>
          <w:tcPr>
            <w:tcW w:w="2879" w:type="dxa"/>
          </w:tcPr>
          <w:p w14:paraId="6E98598F" w14:textId="6AB21DF0" w:rsidR="00A63319" w:rsidRPr="00A63319" w:rsidRDefault="00A63319" w:rsidP="00462567">
            <w:pPr>
              <w:jc w:val="center"/>
              <w:rPr>
                <w:rFonts w:ascii="Arial" w:hAnsi="Arial" w:cs="Arial"/>
                <w:sz w:val="24"/>
              </w:rPr>
            </w:pPr>
            <w:r w:rsidRPr="00A63319">
              <w:rPr>
                <w:rFonts w:ascii="Arial" w:hAnsi="Arial" w:cs="Arial"/>
                <w:sz w:val="24"/>
              </w:rPr>
              <w:t>$</w:t>
            </w:r>
            <w:r w:rsidR="006C02D4">
              <w:rPr>
                <w:rFonts w:ascii="Arial" w:hAnsi="Arial" w:cs="Arial"/>
                <w:sz w:val="24"/>
              </w:rPr>
              <w:t>126,734</w:t>
            </w:r>
          </w:p>
        </w:tc>
      </w:tr>
      <w:tr w:rsidR="00A63319" w14:paraId="688EBF91" w14:textId="77777777" w:rsidTr="00FE31E6">
        <w:trPr>
          <w:trHeight w:val="422"/>
        </w:trPr>
        <w:tc>
          <w:tcPr>
            <w:tcW w:w="5949" w:type="dxa"/>
          </w:tcPr>
          <w:p w14:paraId="4544CEA4" w14:textId="77777777" w:rsidR="00A63319" w:rsidRPr="00A63319" w:rsidRDefault="00A63319" w:rsidP="00A63319">
            <w:pPr>
              <w:jc w:val="center"/>
              <w:rPr>
                <w:rFonts w:ascii="Arial" w:hAnsi="Arial" w:cs="Arial"/>
                <w:sz w:val="24"/>
              </w:rPr>
            </w:pPr>
            <w:r w:rsidRPr="00A63319">
              <w:rPr>
                <w:rFonts w:ascii="Arial" w:hAnsi="Arial" w:cs="Arial"/>
                <w:sz w:val="24"/>
              </w:rPr>
              <w:t>Servicios Generales</w:t>
            </w:r>
          </w:p>
        </w:tc>
        <w:tc>
          <w:tcPr>
            <w:tcW w:w="2879" w:type="dxa"/>
          </w:tcPr>
          <w:p w14:paraId="7BB84DD4" w14:textId="3379999A" w:rsidR="00A63319" w:rsidRPr="00A63319" w:rsidRDefault="00A63319" w:rsidP="00462567">
            <w:pPr>
              <w:jc w:val="center"/>
              <w:rPr>
                <w:rFonts w:ascii="Arial" w:hAnsi="Arial" w:cs="Arial"/>
                <w:sz w:val="24"/>
              </w:rPr>
            </w:pPr>
            <w:r w:rsidRPr="00A63319">
              <w:rPr>
                <w:rFonts w:ascii="Arial" w:hAnsi="Arial" w:cs="Arial"/>
                <w:sz w:val="24"/>
              </w:rPr>
              <w:t>$</w:t>
            </w:r>
            <w:r w:rsidR="006C02D4">
              <w:rPr>
                <w:rFonts w:ascii="Arial" w:hAnsi="Arial" w:cs="Arial"/>
                <w:sz w:val="24"/>
              </w:rPr>
              <w:t>194,750</w:t>
            </w:r>
          </w:p>
        </w:tc>
      </w:tr>
      <w:tr w:rsidR="00A63319" w14:paraId="775EC03B" w14:textId="77777777" w:rsidTr="00FE31E6">
        <w:trPr>
          <w:trHeight w:val="684"/>
        </w:trPr>
        <w:tc>
          <w:tcPr>
            <w:tcW w:w="5949" w:type="dxa"/>
          </w:tcPr>
          <w:p w14:paraId="4757F9C3" w14:textId="77777777" w:rsidR="00A63319" w:rsidRPr="00A63319" w:rsidRDefault="00A63319" w:rsidP="00A63319">
            <w:pPr>
              <w:jc w:val="center"/>
              <w:rPr>
                <w:rFonts w:ascii="Arial" w:hAnsi="Arial" w:cs="Arial"/>
                <w:sz w:val="24"/>
              </w:rPr>
            </w:pPr>
            <w:r w:rsidRPr="00A63319">
              <w:rPr>
                <w:rFonts w:ascii="Arial" w:hAnsi="Arial" w:cs="Arial"/>
                <w:sz w:val="24"/>
              </w:rPr>
              <w:t>Transferencias, Asignaciones, Subsidios y Otras Ayudas</w:t>
            </w:r>
          </w:p>
        </w:tc>
        <w:tc>
          <w:tcPr>
            <w:tcW w:w="2879" w:type="dxa"/>
          </w:tcPr>
          <w:p w14:paraId="151590C0" w14:textId="443AAD0C" w:rsidR="00A63319" w:rsidRPr="00A63319" w:rsidRDefault="00A63319" w:rsidP="00462567">
            <w:pPr>
              <w:jc w:val="center"/>
              <w:rPr>
                <w:rFonts w:ascii="Arial" w:hAnsi="Arial" w:cs="Arial"/>
                <w:sz w:val="24"/>
              </w:rPr>
            </w:pPr>
            <w:r w:rsidRPr="00A63319">
              <w:rPr>
                <w:rFonts w:ascii="Arial" w:hAnsi="Arial" w:cs="Arial"/>
                <w:sz w:val="24"/>
              </w:rPr>
              <w:t>$</w:t>
            </w:r>
            <w:r w:rsidR="006C02D4">
              <w:rPr>
                <w:rFonts w:ascii="Arial" w:hAnsi="Arial" w:cs="Arial"/>
                <w:sz w:val="24"/>
              </w:rPr>
              <w:t>897,000</w:t>
            </w:r>
          </w:p>
        </w:tc>
      </w:tr>
      <w:tr w:rsidR="00A63319" w14:paraId="3F4AA125" w14:textId="77777777" w:rsidTr="00FE31E6">
        <w:trPr>
          <w:trHeight w:val="707"/>
        </w:trPr>
        <w:tc>
          <w:tcPr>
            <w:tcW w:w="5949" w:type="dxa"/>
          </w:tcPr>
          <w:p w14:paraId="09019744" w14:textId="77777777" w:rsidR="00A63319" w:rsidRPr="00A63319" w:rsidRDefault="00A63319" w:rsidP="00A63319">
            <w:pPr>
              <w:jc w:val="center"/>
              <w:rPr>
                <w:rFonts w:ascii="Arial" w:hAnsi="Arial" w:cs="Arial"/>
                <w:sz w:val="24"/>
              </w:rPr>
            </w:pPr>
            <w:r w:rsidRPr="00A63319">
              <w:rPr>
                <w:rFonts w:ascii="Arial" w:hAnsi="Arial" w:cs="Arial"/>
                <w:sz w:val="24"/>
              </w:rPr>
              <w:t>Bienes muebles, Inmuebles e Intangibles</w:t>
            </w:r>
          </w:p>
        </w:tc>
        <w:tc>
          <w:tcPr>
            <w:tcW w:w="2879" w:type="dxa"/>
          </w:tcPr>
          <w:p w14:paraId="1D14BAB0" w14:textId="2ECC9BAF" w:rsidR="00A63319" w:rsidRPr="00A63319" w:rsidRDefault="00A63319" w:rsidP="00462567">
            <w:pPr>
              <w:jc w:val="center"/>
              <w:rPr>
                <w:rFonts w:ascii="Arial" w:hAnsi="Arial" w:cs="Arial"/>
                <w:sz w:val="24"/>
              </w:rPr>
            </w:pPr>
            <w:r w:rsidRPr="00A63319">
              <w:rPr>
                <w:rFonts w:ascii="Arial" w:hAnsi="Arial" w:cs="Arial"/>
                <w:sz w:val="24"/>
              </w:rPr>
              <w:t>$</w:t>
            </w:r>
            <w:r w:rsidR="006C02D4">
              <w:rPr>
                <w:rFonts w:ascii="Arial" w:hAnsi="Arial" w:cs="Arial"/>
                <w:sz w:val="24"/>
              </w:rPr>
              <w:t>674,604</w:t>
            </w:r>
          </w:p>
        </w:tc>
      </w:tr>
      <w:tr w:rsidR="00A63319" w14:paraId="763D6B1C" w14:textId="77777777" w:rsidTr="00FE31E6">
        <w:trPr>
          <w:trHeight w:val="420"/>
        </w:trPr>
        <w:tc>
          <w:tcPr>
            <w:tcW w:w="5949" w:type="dxa"/>
          </w:tcPr>
          <w:p w14:paraId="2D14CC8D" w14:textId="77777777" w:rsidR="00A63319" w:rsidRPr="00A63319" w:rsidRDefault="00A63319" w:rsidP="00A63319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A63319">
              <w:rPr>
                <w:rFonts w:ascii="Arial" w:hAnsi="Arial" w:cs="Arial"/>
                <w:b/>
                <w:sz w:val="24"/>
              </w:rPr>
              <w:t>Total</w:t>
            </w:r>
          </w:p>
        </w:tc>
        <w:tc>
          <w:tcPr>
            <w:tcW w:w="2879" w:type="dxa"/>
          </w:tcPr>
          <w:p w14:paraId="11F81B56" w14:textId="7657D78E" w:rsidR="00A63319" w:rsidRPr="00A63319" w:rsidRDefault="00A63319" w:rsidP="0046256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63319">
              <w:rPr>
                <w:rFonts w:ascii="Arial" w:hAnsi="Arial" w:cs="Arial"/>
                <w:b/>
                <w:sz w:val="24"/>
              </w:rPr>
              <w:t>$</w:t>
            </w:r>
            <w:r w:rsidR="006C02D4">
              <w:rPr>
                <w:rFonts w:ascii="Arial" w:hAnsi="Arial" w:cs="Arial"/>
                <w:b/>
                <w:sz w:val="24"/>
              </w:rPr>
              <w:t>3,063,237</w:t>
            </w:r>
          </w:p>
        </w:tc>
      </w:tr>
    </w:tbl>
    <w:p w14:paraId="2D430C35" w14:textId="77777777" w:rsidR="00A63319" w:rsidRPr="00D17926" w:rsidRDefault="00A63319" w:rsidP="00C40029">
      <w:pPr>
        <w:jc w:val="both"/>
        <w:rPr>
          <w:rFonts w:ascii="Arial" w:hAnsi="Arial" w:cs="Arial"/>
          <w:b/>
          <w:color w:val="3B3838" w:themeColor="background2" w:themeShade="40"/>
          <w:sz w:val="32"/>
        </w:rPr>
      </w:pPr>
    </w:p>
    <w:sectPr w:rsidR="00A63319" w:rsidRPr="00D1792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F11CF" w14:textId="77777777" w:rsidR="00696213" w:rsidRDefault="00696213" w:rsidP="00C34E9F">
      <w:pPr>
        <w:spacing w:after="0" w:line="240" w:lineRule="auto"/>
      </w:pPr>
      <w:r>
        <w:separator/>
      </w:r>
    </w:p>
  </w:endnote>
  <w:endnote w:type="continuationSeparator" w:id="0">
    <w:p w14:paraId="75A34BD3" w14:textId="77777777" w:rsidR="00696213" w:rsidRDefault="00696213" w:rsidP="00C3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55FC6" w14:textId="77777777" w:rsidR="00696213" w:rsidRDefault="00696213" w:rsidP="00C34E9F">
      <w:pPr>
        <w:spacing w:after="0" w:line="240" w:lineRule="auto"/>
      </w:pPr>
      <w:r>
        <w:separator/>
      </w:r>
    </w:p>
  </w:footnote>
  <w:footnote w:type="continuationSeparator" w:id="0">
    <w:p w14:paraId="11CB668E" w14:textId="77777777" w:rsidR="00696213" w:rsidRDefault="00696213" w:rsidP="00C3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91581" w14:textId="77777777" w:rsidR="00C34E9F" w:rsidRDefault="005246F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D211ED2" wp14:editId="7AA85845">
          <wp:simplePos x="0" y="0"/>
          <wp:positionH relativeFrom="column">
            <wp:posOffset>577215</wp:posOffset>
          </wp:positionH>
          <wp:positionV relativeFrom="paragraph">
            <wp:posOffset>-382905</wp:posOffset>
          </wp:positionV>
          <wp:extent cx="4029075" cy="1063114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s Dependencias - IX Ayuntamiento-6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9075" cy="1063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29"/>
    <w:rsid w:val="000430AF"/>
    <w:rsid w:val="00101AE8"/>
    <w:rsid w:val="0017170A"/>
    <w:rsid w:val="00380BE9"/>
    <w:rsid w:val="003E2D16"/>
    <w:rsid w:val="00462567"/>
    <w:rsid w:val="004A6AA0"/>
    <w:rsid w:val="005246F0"/>
    <w:rsid w:val="005776BD"/>
    <w:rsid w:val="00666E7F"/>
    <w:rsid w:val="00696213"/>
    <w:rsid w:val="006B103B"/>
    <w:rsid w:val="006B3E75"/>
    <w:rsid w:val="006C02D4"/>
    <w:rsid w:val="00880FE0"/>
    <w:rsid w:val="008D67E8"/>
    <w:rsid w:val="00A63319"/>
    <w:rsid w:val="00A86CDD"/>
    <w:rsid w:val="00AA147B"/>
    <w:rsid w:val="00AC4A60"/>
    <w:rsid w:val="00B71848"/>
    <w:rsid w:val="00BA6D2B"/>
    <w:rsid w:val="00C31E22"/>
    <w:rsid w:val="00C34E9F"/>
    <w:rsid w:val="00C40029"/>
    <w:rsid w:val="00C51A24"/>
    <w:rsid w:val="00C96220"/>
    <w:rsid w:val="00CA4E72"/>
    <w:rsid w:val="00D17926"/>
    <w:rsid w:val="00E36188"/>
    <w:rsid w:val="00E70AA5"/>
    <w:rsid w:val="00EB4A52"/>
    <w:rsid w:val="00F64A2A"/>
    <w:rsid w:val="00FD7B7C"/>
    <w:rsid w:val="00FE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B8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3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E9F"/>
  </w:style>
  <w:style w:type="paragraph" w:styleId="Piedepgina">
    <w:name w:val="footer"/>
    <w:basedOn w:val="Normal"/>
    <w:link w:val="PiedepginaCar"/>
    <w:uiPriority w:val="99"/>
    <w:unhideWhenUsed/>
    <w:rsid w:val="00C3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3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E9F"/>
  </w:style>
  <w:style w:type="paragraph" w:styleId="Piedepgina">
    <w:name w:val="footer"/>
    <w:basedOn w:val="Normal"/>
    <w:link w:val="PiedepginaCar"/>
    <w:uiPriority w:val="99"/>
    <w:unhideWhenUsed/>
    <w:rsid w:val="00C3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2AD20-7929-4AB4-90C2-7BD878AE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Imjuver Rosarito</dc:creator>
  <cp:lastModifiedBy>522</cp:lastModifiedBy>
  <cp:revision>2</cp:revision>
  <dcterms:created xsi:type="dcterms:W3CDTF">2022-07-19T16:18:00Z</dcterms:created>
  <dcterms:modified xsi:type="dcterms:W3CDTF">2022-07-19T16:18:00Z</dcterms:modified>
</cp:coreProperties>
</file>